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AC7" w:rsidRPr="00C76AC7" w:rsidRDefault="00C76AC7" w:rsidP="009A7AB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1C75BC"/>
          <w:kern w:val="36"/>
          <w:sz w:val="48"/>
          <w:szCs w:val="48"/>
          <w:lang w:eastAsia="ru-RU"/>
        </w:rPr>
      </w:pPr>
      <w:r w:rsidRPr="00C76AC7">
        <w:rPr>
          <w:rFonts w:ascii="Times New Roman" w:eastAsia="Times New Roman" w:hAnsi="Times New Roman" w:cs="Times New Roman"/>
          <w:b/>
          <w:bCs/>
          <w:caps/>
          <w:color w:val="1C75BC"/>
          <w:kern w:val="36"/>
          <w:sz w:val="48"/>
          <w:szCs w:val="48"/>
          <w:lang w:eastAsia="ru-RU"/>
        </w:rPr>
        <w:t>ПЕРСОНИФИЦИРОВАННОЕ ФИНАНСИРОВАНИЕ ДОПОЛНИТЕЛЬНОГО ОБРАЗОВАНИЯ</w:t>
      </w:r>
    </w:p>
    <w:p w:rsidR="00C76AC7" w:rsidRPr="00C76AC7" w:rsidRDefault="00631813" w:rsidP="00C76AC7">
      <w:pPr>
        <w:spacing w:before="330" w:after="33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C76AC7"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t>C 2021 года Приморский край реализует региональный проект «Успех каждого ребенка» национального проекта «Образование», в рамках которого планируется внедрение системы персонифицированного финансирования дополнительного образования детей (далее – ПФДО).</w:t>
      </w:r>
    </w:p>
    <w:p w:rsidR="00C76AC7" w:rsidRPr="00C76AC7" w:rsidRDefault="00C76AC7" w:rsidP="00C76AC7">
      <w:pPr>
        <w:spacing w:before="330" w:after="33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t>ПФДО — это новая система финансирования дополнительного образования, предоставляющая возможность детям, используя бюджетные средства, обучаться в любой организации дополнительного образования, в том числе и частной.</w:t>
      </w:r>
    </w:p>
    <w:p w:rsidR="00C76AC7" w:rsidRPr="00C76AC7" w:rsidRDefault="00C76AC7" w:rsidP="00C76AC7">
      <w:pPr>
        <w:spacing w:before="330" w:after="33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ПФДО является гарантия прав ребенка на развитие, личностное самоопределение и самореализацию за счет закрепления за ним возможности оплаты услуг дополнительного образования за счет бюджетных средств.</w:t>
      </w:r>
    </w:p>
    <w:p w:rsidR="00C76AC7" w:rsidRPr="00C76AC7" w:rsidRDefault="00C76AC7" w:rsidP="00C76AC7">
      <w:pPr>
        <w:spacing w:before="330" w:after="33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системы ПФДО будет достигнуто обеспечение равных условий доступа к финансированию за счет бюджетных ассигнований государственными, муниципальными и частными организациями, осуществляющими деятельность по реализации дополнительных общеобразовательных программам, внедрение эффективных моделей государственно-частного партнерства в сфере дополнительного образования детей.</w:t>
      </w:r>
    </w:p>
    <w:p w:rsidR="00C76AC7" w:rsidRPr="00C76AC7" w:rsidRDefault="00C76AC7" w:rsidP="00C76AC7">
      <w:pPr>
        <w:spacing w:before="330" w:after="33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направлений деятельности РМЦ Приморского края – разработка и утверждение нормативно-правовых актов для внедрения модели персонифицированного финансирования дополнительного образования детей на территории Приморский край, формирование реестра поставщиков услуг дополнительного образования детей.</w:t>
      </w:r>
    </w:p>
    <w:p w:rsidR="00C76AC7" w:rsidRPr="00C76AC7" w:rsidRDefault="00C76AC7" w:rsidP="00C76AC7">
      <w:pPr>
        <w:spacing w:before="330" w:after="33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Инструментом реализации права на бюджетное финансирование является присвоение за ребенком сертификата дополнительного образования.</w:t>
      </w:r>
    </w:p>
    <w:p w:rsidR="00C76AC7" w:rsidRPr="00C76AC7" w:rsidRDefault="00C76AC7" w:rsidP="00C76AC7">
      <w:pPr>
        <w:spacing w:before="480"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6A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Сертификат – что это?</w:t>
      </w:r>
    </w:p>
    <w:p w:rsidR="00C76AC7" w:rsidRPr="00C76AC7" w:rsidRDefault="00C76AC7" w:rsidP="00C76AC7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персональная гарантия государства получения ребёнком доступного и вариативного дополнительного образования по его выбору;</w:t>
      </w:r>
    </w:p>
    <w:p w:rsidR="00C76AC7" w:rsidRPr="00C76AC7" w:rsidRDefault="00C76AC7" w:rsidP="00C76AC7">
      <w:pPr>
        <w:numPr>
          <w:ilvl w:val="0"/>
          <w:numId w:val="1"/>
        </w:numPr>
        <w:spacing w:before="120" w:after="100" w:afterAutospacing="1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реестровая запись с уникальным номером, подтверждающая включение ребенка в систему персонифицированного финансирования и учета детей, охваченных дополнительным образованием. </w:t>
      </w:r>
    </w:p>
    <w:p w:rsidR="00C76AC7" w:rsidRPr="00C76AC7" w:rsidRDefault="00C76AC7" w:rsidP="00C76AC7">
      <w:pPr>
        <w:spacing w:before="330" w:after="33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удостоверяет возможность ребенка обучаться в кружках и секциях дополнительного образования за счет средств государства. Объем сертификата рассчитывается в каждом муниципалитете самостоятельно, исходя из средств, которые в данном муниципалитете предназначены на дополнительное образование.</w:t>
      </w:r>
    </w:p>
    <w:p w:rsidR="00C76AC7" w:rsidRPr="00C76AC7" w:rsidRDefault="00C76AC7" w:rsidP="00C76A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Сертификат выдается единожды детям в возрасте от 5 до 18 лет и действует до достижения ребенком совершеннолетия. Получить сертификат можно на портале «Сетевой город. Образование» Приморского края </w:t>
      </w:r>
      <w:hyperlink r:id="rId5" w:tgtFrame="_blank" w:history="1">
        <w:r w:rsidRPr="00C76AC7">
          <w:rPr>
            <w:rFonts w:ascii="Times New Roman" w:eastAsia="Times New Roman" w:hAnsi="Times New Roman" w:cs="Times New Roman"/>
            <w:b/>
            <w:bCs/>
            <w:color w:val="47BDF9"/>
            <w:sz w:val="24"/>
            <w:szCs w:val="24"/>
            <w:u w:val="single"/>
            <w:bdr w:val="none" w:sz="0" w:space="0" w:color="auto" w:frame="1"/>
            <w:lang w:eastAsia="ru-RU"/>
          </w:rPr>
          <w:t>sgo.prim-edu.ru</w:t>
        </w:r>
      </w:hyperlink>
      <w:r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6AC7" w:rsidRPr="00C76AC7" w:rsidRDefault="00C76AC7" w:rsidP="00C76AC7">
      <w:pPr>
        <w:spacing w:before="330" w:after="33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Поставщиками услуг в рамках ПФДО являются все организации, как муниципальные, так и государственные, имеющие лицензию на реализацию дополнительных общеобразовательных программ и присутствующие на портале персонифицированного дополнительного образования Приморского края в разделе «Навигатор» по адресу 25.pfdo.ru. </w:t>
      </w:r>
    </w:p>
    <w:p w:rsidR="00C76AC7" w:rsidRPr="00C76AC7" w:rsidRDefault="00C76AC7" w:rsidP="00C76AC7">
      <w:pPr>
        <w:spacing w:before="330" w:after="33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Навигатор доступен с компьютера, планшета, смартфона. В навигаторе нужно </w:t>
      </w:r>
      <w:proofErr w:type="spellStart"/>
      <w:r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авторизироваться</w:t>
      </w:r>
      <w:proofErr w:type="spellEnd"/>
      <w:r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логина и пароля, который указан на вашем сертификате. </w:t>
      </w:r>
    </w:p>
    <w:p w:rsidR="00C76AC7" w:rsidRPr="00C76AC7" w:rsidRDefault="00C76AC7" w:rsidP="00C76AC7">
      <w:pPr>
        <w:spacing w:before="330" w:after="33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можно использовать для записи на любую представленную в навигаторе программу дополнительного образования в объеме часов, предусмотренном сертификатом. Также сертификат можно реализовать, непосредственно обратившись в образовательное учреждение. Для этого необходимо назвать специалисту номер сертификата, изучить образовательные программы и выбрать подходящую, ознакомиться с условиями обучения и подписать заявление о зачислении на обучение, плата за которое будет списана с сертификата.</w:t>
      </w:r>
    </w:p>
    <w:p w:rsidR="00FE3CDA" w:rsidRDefault="00C76AC7" w:rsidP="00C76AC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76AC7">
        <w:rPr>
          <w:rFonts w:ascii="Times New Roman" w:eastAsia="Times New Roman" w:hAnsi="Times New Roman" w:cs="Times New Roman"/>
          <w:noProof/>
          <w:color w:val="47BDF9"/>
          <w:sz w:val="24"/>
          <w:szCs w:val="24"/>
          <w:lang w:eastAsia="ru-RU"/>
        </w:rPr>
        <w:drawing>
          <wp:inline distT="0" distB="0" distL="0" distR="0" wp14:anchorId="6539F577" wp14:editId="418D2EA1">
            <wp:extent cx="3045600" cy="3045600"/>
            <wp:effectExtent l="0" t="0" r="0" b="0"/>
            <wp:docPr id="1" name="Рисунок 1" descr="Портал персонифицированного дополнительного образования Приморского края 25.pfdo.ru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ртал персонифицированного дополнительного образования Приморского края 25.pfdo.ru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600" cy="30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AC7" w:rsidRPr="00C76AC7" w:rsidRDefault="00631813" w:rsidP="00C76AC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C76AC7" w:rsidRPr="00C76AC7">
          <w:rPr>
            <w:rFonts w:ascii="Times New Roman" w:eastAsia="Times New Roman" w:hAnsi="Times New Roman" w:cs="Times New Roman"/>
            <w:b/>
            <w:bCs/>
            <w:color w:val="47BDF9"/>
            <w:sz w:val="24"/>
            <w:szCs w:val="24"/>
            <w:u w:val="single"/>
            <w:bdr w:val="none" w:sz="0" w:space="0" w:color="auto" w:frame="1"/>
            <w:lang w:eastAsia="ru-RU"/>
          </w:rPr>
          <w:t>Портал персонифицированного дополнительного образования Приморского края 25.pfdo.ru</w:t>
        </w:r>
      </w:hyperlink>
    </w:p>
    <w:p w:rsidR="00747D6F" w:rsidRDefault="00C76AC7" w:rsidP="00894B3D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76AC7">
        <w:rPr>
          <w:rFonts w:ascii="Times New Roman" w:eastAsia="Times New Roman" w:hAnsi="Times New Roman" w:cs="Times New Roman"/>
          <w:noProof/>
          <w:color w:val="47BDF9"/>
          <w:sz w:val="24"/>
          <w:szCs w:val="24"/>
          <w:lang w:eastAsia="ru-RU"/>
        </w:rPr>
        <w:lastRenderedPageBreak/>
        <w:drawing>
          <wp:inline distT="0" distB="0" distL="0" distR="0" wp14:anchorId="7B8AB264" wp14:editId="03BE44FA">
            <wp:extent cx="2955600" cy="3002400"/>
            <wp:effectExtent l="0" t="0" r="0" b="7620"/>
            <wp:docPr id="2" name="Рисунок 2" descr="Портал «Сетевой город. Образование» Приморского края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ртал «Сетевой город. Образование» Приморского края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6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B3D" w:rsidRDefault="00631813" w:rsidP="00894B3D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hyperlink r:id="rId10" w:tgtFrame="_blank" w:history="1">
        <w:r w:rsidR="00C76AC7" w:rsidRPr="00C76AC7">
          <w:rPr>
            <w:rFonts w:ascii="Times New Roman" w:eastAsia="Times New Roman" w:hAnsi="Times New Roman" w:cs="Times New Roman"/>
            <w:b/>
            <w:bCs/>
            <w:color w:val="47BDF9"/>
            <w:sz w:val="24"/>
            <w:szCs w:val="24"/>
            <w:u w:val="single"/>
            <w:bdr w:val="none" w:sz="0" w:space="0" w:color="auto" w:frame="1"/>
            <w:lang w:eastAsia="ru-RU"/>
          </w:rPr>
          <w:t>Портал «Сетевой город. Образование» Приморского края</w:t>
        </w:r>
      </w:hyperlink>
    </w:p>
    <w:p w:rsidR="00852FB6" w:rsidRDefault="00C76AC7" w:rsidP="00852FB6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6A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муниципальный опорный центр?</w:t>
      </w:r>
    </w:p>
    <w:p w:rsidR="00B827B3" w:rsidRDefault="00C76AC7" w:rsidP="00B827B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из 34 муниципалитетов Приморского края создан свой Муниципальный опорный центр (МОЦ). Это организация, уполномоченная органом местного самоуправления района или города на ведение реестров образовательных программ системы персонифицированного финансирования и курирующая учреждения, реализующие программы дополнительного образования детей.</w:t>
      </w:r>
      <w:r w:rsidR="00B82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AC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возникают вопросы, касающиеся получения сертификата дополнительного образования, а также секций и кружков вашего муниципалитета, можно обратиться непосредственно в ваш МОЦ и уточнить информацию. </w:t>
      </w:r>
      <w:r w:rsidR="00B82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76AC7" w:rsidRPr="00B827B3" w:rsidRDefault="00C76AC7" w:rsidP="00B827B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Контакты МОЦ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714"/>
        <w:gridCol w:w="1776"/>
        <w:gridCol w:w="1518"/>
        <w:gridCol w:w="2644"/>
      </w:tblGrid>
      <w:tr w:rsidR="00B827B3" w:rsidRPr="00B827B3" w:rsidTr="00B827B3"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827B3" w:rsidRPr="00B827B3" w:rsidRDefault="00B827B3" w:rsidP="00B82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Ольгинский муниципальный район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827B3" w:rsidRPr="00B827B3" w:rsidRDefault="00B827B3" w:rsidP="00B82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8(42376) 9-12-83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827B3" w:rsidRPr="00B827B3" w:rsidRDefault="00B827B3" w:rsidP="00B82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«Ольгинский центр детского творчества»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827B3" w:rsidRPr="00B827B3" w:rsidRDefault="00B827B3" w:rsidP="00B82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692460, Приморский край, Ольгинский район, </w:t>
            </w:r>
            <w:proofErr w:type="spellStart"/>
            <w:r w:rsidRPr="00B82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B82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Ольга, ул. Партизанская, д. 4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827B3" w:rsidRPr="00B827B3" w:rsidRDefault="00631813" w:rsidP="00B827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1" w:tgtFrame="_blank" w:history="1">
              <w:r w:rsidR="00B827B3" w:rsidRPr="00B827B3">
                <w:rPr>
                  <w:rFonts w:ascii="Times New Roman" w:eastAsia="Times New Roman" w:hAnsi="Times New Roman" w:cs="Times New Roman"/>
                  <w:color w:val="47BDF9"/>
                  <w:sz w:val="20"/>
                  <w:szCs w:val="20"/>
                  <w:lang w:eastAsia="ru-RU"/>
                </w:rPr>
                <w:t>http://цдт.ольга-обр.рф/personifitsirovannoe-dopolnitelnoe-obrazovanie/</w:t>
              </w:r>
            </w:hyperlink>
          </w:p>
        </w:tc>
      </w:tr>
    </w:tbl>
    <w:p w:rsidR="00F41950" w:rsidRPr="00D53897" w:rsidRDefault="00631813">
      <w:hyperlink r:id="rId12" w:history="1">
        <w:r w:rsidR="00C76AC7" w:rsidRPr="001779CB">
          <w:rPr>
            <w:rStyle w:val="a3"/>
          </w:rPr>
          <w:t>https://youtu.be/zMARCSPR_4M</w:t>
        </w:r>
      </w:hyperlink>
      <w:r w:rsidR="00D53897">
        <w:rPr>
          <w:rStyle w:val="a3"/>
        </w:rPr>
        <w:t xml:space="preserve"> </w:t>
      </w:r>
      <w:r w:rsidR="00D53897" w:rsidRPr="00D53897">
        <w:rPr>
          <w:rStyle w:val="a3"/>
          <w:u w:val="none"/>
        </w:rPr>
        <w:t xml:space="preserve">    </w:t>
      </w:r>
      <w:proofErr w:type="gramStart"/>
      <w:r w:rsidR="00D53897" w:rsidRPr="00D53897">
        <w:rPr>
          <w:rStyle w:val="a3"/>
          <w:u w:val="none"/>
        </w:rPr>
        <w:t xml:space="preserve">   </w:t>
      </w:r>
      <w:r w:rsidR="00D53897" w:rsidRPr="00D53897">
        <w:rPr>
          <w:rStyle w:val="a3"/>
          <w:color w:val="auto"/>
          <w:u w:val="none"/>
        </w:rPr>
        <w:t>(</w:t>
      </w:r>
      <w:proofErr w:type="gramEnd"/>
      <w:r w:rsidR="00D53897" w:rsidRPr="00D53897">
        <w:rPr>
          <w:rStyle w:val="a3"/>
          <w:color w:val="auto"/>
          <w:u w:val="none"/>
        </w:rPr>
        <w:t>Персонифицированное финансирование ДО)</w:t>
      </w:r>
    </w:p>
    <w:p w:rsidR="00C76AC7" w:rsidRDefault="00631813">
      <w:hyperlink r:id="rId13" w:history="1">
        <w:r w:rsidR="00C76AC7" w:rsidRPr="001779CB">
          <w:rPr>
            <w:rStyle w:val="a3"/>
          </w:rPr>
          <w:t>https://youtu.be/bPahfFV1CQg</w:t>
        </w:r>
      </w:hyperlink>
      <w:r w:rsidR="00D53897">
        <w:rPr>
          <w:rStyle w:val="a3"/>
        </w:rPr>
        <w:t xml:space="preserve">  </w:t>
      </w:r>
      <w:r w:rsidR="00D53897" w:rsidRPr="00D53897">
        <w:rPr>
          <w:rStyle w:val="a3"/>
          <w:u w:val="none"/>
        </w:rPr>
        <w:t xml:space="preserve">      </w:t>
      </w:r>
      <w:proofErr w:type="gramStart"/>
      <w:r w:rsidR="00D53897" w:rsidRPr="00D53897">
        <w:rPr>
          <w:rStyle w:val="a3"/>
          <w:u w:val="none"/>
        </w:rPr>
        <w:t xml:space="preserve">  </w:t>
      </w:r>
      <w:r w:rsidR="00D53897" w:rsidRPr="00D53897">
        <w:rPr>
          <w:rStyle w:val="a3"/>
          <w:color w:val="auto"/>
          <w:u w:val="none"/>
        </w:rPr>
        <w:t xml:space="preserve"> (</w:t>
      </w:r>
      <w:proofErr w:type="gramEnd"/>
      <w:r w:rsidR="00D53897">
        <w:rPr>
          <w:rStyle w:val="a3"/>
          <w:color w:val="auto"/>
          <w:u w:val="none"/>
        </w:rPr>
        <w:t>Сертификат –что это?)</w:t>
      </w:r>
    </w:p>
    <w:p w:rsidR="00C76AC7" w:rsidRPr="00D53897" w:rsidRDefault="00631813">
      <w:hyperlink r:id="rId14" w:history="1">
        <w:r w:rsidR="00DA5540" w:rsidRPr="001779CB">
          <w:rPr>
            <w:rStyle w:val="a3"/>
          </w:rPr>
          <w:t>https://youtu.be/rILCHyCgBKU</w:t>
        </w:r>
      </w:hyperlink>
      <w:r w:rsidR="00D53897">
        <w:rPr>
          <w:rStyle w:val="a3"/>
        </w:rPr>
        <w:t xml:space="preserve">  </w:t>
      </w:r>
      <w:r w:rsidR="00D53897" w:rsidRPr="00D53897">
        <w:rPr>
          <w:rStyle w:val="a3"/>
          <w:color w:val="auto"/>
          <w:u w:val="none"/>
        </w:rPr>
        <w:t xml:space="preserve">       </w:t>
      </w:r>
      <w:proofErr w:type="gramStart"/>
      <w:r w:rsidR="00D53897" w:rsidRPr="00D53897">
        <w:rPr>
          <w:rStyle w:val="a3"/>
          <w:color w:val="auto"/>
          <w:u w:val="none"/>
        </w:rPr>
        <w:t xml:space="preserve">  </w:t>
      </w:r>
      <w:r w:rsidR="00D53897">
        <w:rPr>
          <w:rStyle w:val="a3"/>
        </w:rPr>
        <w:t xml:space="preserve"> </w:t>
      </w:r>
      <w:r w:rsidR="00D53897" w:rsidRPr="00D53897">
        <w:rPr>
          <w:rStyle w:val="a3"/>
          <w:color w:val="auto"/>
          <w:u w:val="none"/>
        </w:rPr>
        <w:t>(</w:t>
      </w:r>
      <w:proofErr w:type="gramEnd"/>
      <w:r w:rsidR="00D53897" w:rsidRPr="00D53897">
        <w:rPr>
          <w:rStyle w:val="a3"/>
          <w:color w:val="auto"/>
          <w:u w:val="none"/>
        </w:rPr>
        <w:t>Как получить сертификат ДО)</w:t>
      </w:r>
    </w:p>
    <w:p w:rsidR="00C76AC7" w:rsidRDefault="00631813">
      <w:hyperlink r:id="rId15" w:history="1">
        <w:r w:rsidR="00F0106A" w:rsidRPr="001779CB">
          <w:rPr>
            <w:rStyle w:val="a3"/>
          </w:rPr>
          <w:t>https://youtu.be/Czu2YPZy-TI</w:t>
        </w:r>
      </w:hyperlink>
      <w:r w:rsidR="00F0106A">
        <w:t xml:space="preserve">    </w:t>
      </w:r>
      <w:r w:rsidR="00D53897">
        <w:t xml:space="preserve">       </w:t>
      </w:r>
      <w:proofErr w:type="gramStart"/>
      <w:r w:rsidR="00D53897">
        <w:t xml:space="preserve">   (</w:t>
      </w:r>
      <w:proofErr w:type="gramEnd"/>
      <w:r w:rsidR="00D53897">
        <w:t>Как применить сертификат ДОП)</w:t>
      </w:r>
    </w:p>
    <w:sectPr w:rsidR="00C76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C4533"/>
    <w:multiLevelType w:val="multilevel"/>
    <w:tmpl w:val="CED0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C7"/>
    <w:rsid w:val="00631813"/>
    <w:rsid w:val="00747D6F"/>
    <w:rsid w:val="00852FB6"/>
    <w:rsid w:val="00894B3D"/>
    <w:rsid w:val="009A7ABE"/>
    <w:rsid w:val="00B827B3"/>
    <w:rsid w:val="00C76AC7"/>
    <w:rsid w:val="00D53897"/>
    <w:rsid w:val="00DA5540"/>
    <w:rsid w:val="00F0106A"/>
    <w:rsid w:val="00F41950"/>
    <w:rsid w:val="00FE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2D650-DAA8-48ED-B7F8-4E06C3B3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A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0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251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153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5.pfdo.ru/app/" TargetMode="External"/><Relationship Id="rId13" Type="http://schemas.openxmlformats.org/officeDocument/2006/relationships/hyperlink" Target="https://youtu.be/bPahfFV1CQ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outu.be/zMARCSPR_4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25.pfdo.ru/app/" TargetMode="External"/><Relationship Id="rId11" Type="http://schemas.openxmlformats.org/officeDocument/2006/relationships/hyperlink" Target="http://xn--d1a2ak.xn----7sbef3brer6h.xn--p1ai/personifitsirovannoe-dopolnitelnoe-obrazovanie/" TargetMode="External"/><Relationship Id="rId5" Type="http://schemas.openxmlformats.org/officeDocument/2006/relationships/hyperlink" Target="https://sgo.prim-edu.ru/" TargetMode="External"/><Relationship Id="rId15" Type="http://schemas.openxmlformats.org/officeDocument/2006/relationships/hyperlink" Target="https://youtu.be/Czu2YPZy-TI" TargetMode="External"/><Relationship Id="rId10" Type="http://schemas.openxmlformats.org/officeDocument/2006/relationships/hyperlink" Target="https://sgo.prim-ed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youtu.be/rILCHyCgB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2021-12-05T23:25:00Z</dcterms:created>
  <dcterms:modified xsi:type="dcterms:W3CDTF">2021-12-05T23:37:00Z</dcterms:modified>
</cp:coreProperties>
</file>