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ind w:hanging="0" w:right="5726"/>
        <w:jc w:val="center"/>
        <w:rPr>
          <w:rFonts w:ascii="Times New Roman" w:hAnsi="Times New Roman" w:cs="Times New Roman"/>
          <w:b/>
          <w:bCs/>
          <w:spacing w:val="20"/>
        </w:rPr>
      </w:pPr>
      <w:r>
        <w:rPr/>
        <w:drawing>
          <wp:inline distT="0" distB="0" distL="0" distR="0">
            <wp:extent cx="582295" cy="6762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136" t="-110" r="-136" b="-1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295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W w:w="9781" w:type="dxa"/>
        <w:jc w:val="left"/>
        <w:tblInd w:w="0" w:type="dxa"/>
        <w:tblLayout w:type="fixed"/>
        <w:tblCellMar>
          <w:top w:w="0" w:type="dxa"/>
          <w:left w:w="107" w:type="dxa"/>
          <w:bottom w:w="0" w:type="dxa"/>
          <w:right w:w="107" w:type="dxa"/>
        </w:tblCellMar>
      </w:tblPr>
      <w:tblGrid>
        <w:gridCol w:w="235"/>
        <w:gridCol w:w="614"/>
        <w:gridCol w:w="1278"/>
        <w:gridCol w:w="283"/>
        <w:gridCol w:w="1522"/>
        <w:gridCol w:w="1185"/>
        <w:gridCol w:w="4663"/>
      </w:tblGrid>
      <w:tr>
        <w:trPr/>
        <w:tc>
          <w:tcPr>
            <w:tcW w:w="3932" w:type="dxa"/>
            <w:gridSpan w:val="5"/>
            <w:tcBorders/>
          </w:tcPr>
          <w:p>
            <w:pPr>
              <w:pStyle w:val="Normal"/>
              <w:keepNext w:val="true"/>
              <w:spacing w:lineRule="exact" w:line="280" w:before="12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  <w:spacing w:val="20"/>
              </w:rPr>
              <w:t>МИНИСТЕРСТВО</w:t>
            </w:r>
          </w:p>
          <w:p>
            <w:pPr>
              <w:pStyle w:val="Normal"/>
              <w:spacing w:lineRule="exact" w:line="28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  <w:spacing w:val="20"/>
              </w:rPr>
              <w:t>ОБРАЗОВАНИЯ</w:t>
            </w:r>
          </w:p>
          <w:p>
            <w:pPr>
              <w:pStyle w:val="Normal"/>
              <w:spacing w:lineRule="exact" w:line="280"/>
              <w:jc w:val="center"/>
              <w:rPr>
                <w:rFonts w:ascii="Tahoma" w:hAnsi="Tahoma" w:cs="Tahoma"/>
              </w:rPr>
            </w:pPr>
            <w:r>
              <w:rPr>
                <w:rFonts w:cs="Tahoma" w:ascii="Times New Roman" w:hAnsi="Times New Roman"/>
                <w:b/>
                <w:bCs/>
                <w:spacing w:val="20"/>
              </w:rPr>
              <w:t>ПРИМОРСКОГО КРАЯ</w:t>
            </w:r>
          </w:p>
          <w:p>
            <w:pPr>
              <w:pStyle w:val="Normal"/>
              <w:spacing w:lineRule="exact" w:line="200"/>
              <w:jc w:val="center"/>
              <w:rPr>
                <w:rFonts w:ascii="Times New Roman" w:hAnsi="Times New Roman" w:cs="Tahoma"/>
                <w:b/>
                <w:bCs/>
                <w:spacing w:val="20"/>
                <w:sz w:val="16"/>
                <w:szCs w:val="16"/>
              </w:rPr>
            </w:pPr>
            <w:r>
              <w:rPr>
                <w:rFonts w:cs="Tahoma" w:ascii="Times New Roman" w:hAnsi="Times New Roman"/>
                <w:b/>
                <w:bCs/>
                <w:spacing w:val="20"/>
                <w:sz w:val="16"/>
                <w:szCs w:val="16"/>
              </w:rPr>
            </w:r>
          </w:p>
          <w:p>
            <w:pPr>
              <w:pStyle w:val="Normal"/>
              <w:spacing w:lineRule="exact" w:line="180"/>
              <w:jc w:val="center"/>
              <w:rPr>
                <w:rFonts w:ascii="Tahoma" w:hAnsi="Tahoma" w:cs="Tahoma"/>
              </w:rPr>
            </w:pPr>
            <w:r>
              <w:rPr>
                <w:rFonts w:cs="Tahoma" w:ascii="Times New Roman" w:hAnsi="Times New Roman"/>
                <w:sz w:val="18"/>
                <w:szCs w:val="18"/>
              </w:rPr>
              <w:t>ул.</w:t>
            </w:r>
            <w:r>
              <w:rPr>
                <w:rFonts w:cs="Tahoma" w:ascii="Times New Roman" w:hAnsi="Times New Roman"/>
                <w:sz w:val="18"/>
                <w:szCs w:val="18"/>
                <w:lang w:val="en-US"/>
              </w:rPr>
              <w:t> </w:t>
            </w:r>
            <w:r>
              <w:rPr>
                <w:rFonts w:cs="Tahoma" w:ascii="Times New Roman" w:hAnsi="Times New Roman"/>
                <w:sz w:val="18"/>
                <w:szCs w:val="18"/>
              </w:rPr>
              <w:t>Светланская, 22, г. Владивосток, 690110</w:t>
            </w:r>
          </w:p>
          <w:p>
            <w:pPr>
              <w:pStyle w:val="Normal"/>
              <w:spacing w:lineRule="exact" w:line="200"/>
              <w:ind w:hanging="0" w:left="-57" w:right="-57"/>
              <w:jc w:val="center"/>
              <w:rPr>
                <w:rFonts w:ascii="Tahoma" w:hAnsi="Tahoma" w:cs="Tahoma"/>
              </w:rPr>
            </w:pPr>
            <w:r>
              <w:rPr>
                <w:rFonts w:cs="Tahoma" w:ascii="Times New Roman" w:hAnsi="Times New Roman"/>
                <w:sz w:val="18"/>
                <w:szCs w:val="18"/>
              </w:rPr>
              <w:t>Телефон:</w:t>
            </w:r>
            <w:r>
              <w:rPr>
                <w:rFonts w:cs="Tahoma" w:ascii="Times New Roman" w:hAnsi="Times New Roman"/>
                <w:sz w:val="18"/>
                <w:szCs w:val="18"/>
                <w:lang w:val="en-US"/>
              </w:rPr>
              <w:t> </w:t>
            </w:r>
            <w:r>
              <w:rPr>
                <w:rFonts w:cs="Tahoma" w:ascii="Times New Roman" w:hAnsi="Times New Roman"/>
                <w:sz w:val="18"/>
                <w:szCs w:val="18"/>
              </w:rPr>
              <w:t>(423)</w:t>
            </w:r>
            <w:r>
              <w:rPr>
                <w:rFonts w:cs="Tahoma" w:ascii="Times New Roman" w:hAnsi="Times New Roman"/>
                <w:sz w:val="18"/>
                <w:szCs w:val="18"/>
                <w:lang w:val="en-US"/>
              </w:rPr>
              <w:t> </w:t>
            </w:r>
            <w:r>
              <w:rPr>
                <w:rFonts w:cs="Tahoma" w:ascii="Times New Roman" w:hAnsi="Times New Roman"/>
                <w:sz w:val="18"/>
                <w:szCs w:val="18"/>
              </w:rPr>
              <w:t>240-28-04</w:t>
            </w:r>
          </w:p>
          <w:p>
            <w:pPr>
              <w:pStyle w:val="Normal"/>
              <w:jc w:val="center"/>
              <w:rPr>
                <w:rFonts w:ascii="Tahoma" w:hAnsi="Tahoma" w:cs="Tahoma"/>
              </w:rPr>
            </w:pPr>
            <w:r>
              <w:rPr>
                <w:rFonts w:cs="Tahoma" w:ascii="Times New Roman" w:hAnsi="Times New Roman"/>
                <w:sz w:val="18"/>
                <w:szCs w:val="18"/>
                <w:lang w:val="en-US"/>
              </w:rPr>
              <w:t>E</w:t>
            </w:r>
            <w:r>
              <w:rPr>
                <w:rFonts w:cs="Tahoma" w:ascii="Times New Roman" w:hAnsi="Times New Roman"/>
                <w:sz w:val="18"/>
                <w:szCs w:val="18"/>
              </w:rPr>
              <w:t>-</w:t>
            </w:r>
            <w:r>
              <w:rPr>
                <w:rFonts w:cs="Tahoma" w:ascii="Times New Roman" w:hAnsi="Times New Roman"/>
                <w:sz w:val="18"/>
                <w:szCs w:val="18"/>
                <w:lang w:val="en-US"/>
              </w:rPr>
              <w:t>mail</w:t>
            </w:r>
            <w:r>
              <w:rPr>
                <w:rFonts w:cs="Tahoma" w:ascii="Times New Roman" w:hAnsi="Times New Roman"/>
                <w:sz w:val="18"/>
                <w:szCs w:val="18"/>
              </w:rPr>
              <w:t xml:space="preserve">: </w:t>
            </w:r>
            <w:r>
              <w:rPr>
                <w:rFonts w:cs="Tahoma" w:ascii="Times New Roman" w:hAnsi="Times New Roman"/>
                <w:sz w:val="18"/>
                <w:szCs w:val="18"/>
                <w:lang w:val="en-US"/>
              </w:rPr>
              <w:t>minobrpk</w:t>
            </w:r>
            <w:r>
              <w:rPr>
                <w:rFonts w:cs="Tahoma" w:ascii="Times New Roman" w:hAnsi="Times New Roman"/>
                <w:sz w:val="18"/>
                <w:szCs w:val="18"/>
              </w:rPr>
              <w:t>@</w:t>
            </w:r>
            <w:r>
              <w:rPr>
                <w:rFonts w:cs="Tahoma" w:ascii="Times New Roman" w:hAnsi="Times New Roman"/>
                <w:sz w:val="18"/>
                <w:szCs w:val="18"/>
                <w:lang w:val="en-US"/>
              </w:rPr>
              <w:t>primorsky</w:t>
            </w:r>
            <w:r>
              <w:rPr>
                <w:rFonts w:cs="Tahoma" w:ascii="Times New Roman" w:hAnsi="Times New Roman"/>
                <w:sz w:val="18"/>
                <w:szCs w:val="18"/>
              </w:rPr>
              <w:t>.</w:t>
            </w:r>
            <w:r>
              <w:rPr>
                <w:rFonts w:cs="Tahoma" w:ascii="Times New Roman" w:hAnsi="Times New Roman"/>
                <w:sz w:val="18"/>
                <w:szCs w:val="18"/>
                <w:lang w:val="en-US"/>
              </w:rPr>
              <w:t>ru</w:t>
            </w:r>
          </w:p>
        </w:tc>
        <w:tc>
          <w:tcPr>
            <w:tcW w:w="1185" w:type="dxa"/>
            <w:tcBorders/>
          </w:tcPr>
          <w:p>
            <w:pPr>
              <w:pStyle w:val="Normal"/>
              <w:snapToGrid w:val="false"/>
              <w:rPr>
                <w:rFonts w:ascii="Times New Roman" w:hAnsi="Times New Roman" w:cs="Tahoma"/>
                <w:sz w:val="12"/>
                <w:szCs w:val="12"/>
              </w:rPr>
            </w:pPr>
            <w:r>
              <w:rPr>
                <w:rFonts w:cs="Tahoma" w:ascii="Times New Roman" w:hAnsi="Times New Roman"/>
                <w:sz w:val="12"/>
                <w:szCs w:val="12"/>
              </w:rPr>
            </w:r>
          </w:p>
        </w:tc>
        <w:tc>
          <w:tcPr>
            <w:tcW w:w="4663" w:type="dxa"/>
            <w:vMerge w:val="restart"/>
            <w:tcBorders/>
          </w:tcPr>
          <w:p>
            <w:pPr>
              <w:pStyle w:val="Normal"/>
              <w:jc w:val="left"/>
              <w:rPr/>
            </w:pPr>
            <w:r>
              <w:rPr>
                <w:rFonts w:cs="Tahoma" w:ascii="Times New Roman" w:hAnsi="Times New Roman"/>
                <w:sz w:val="28"/>
                <w:szCs w:val="28"/>
              </w:rPr>
              <w:t>Руководителям органов управления образования муниципальных образований Приморского края</w:t>
            </w:r>
          </w:p>
          <w:p>
            <w:pPr>
              <w:pStyle w:val="Normal"/>
              <w:jc w:val="left"/>
              <w:rPr>
                <w:rFonts w:ascii="Times New Roman" w:hAnsi="Times New Roman" w:cs="Tahoma"/>
                <w:sz w:val="28"/>
                <w:szCs w:val="28"/>
              </w:rPr>
            </w:pPr>
            <w:r>
              <w:rPr>
                <w:rFonts w:cs="Tahoma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jc w:val="left"/>
              <w:rPr/>
            </w:pPr>
            <w:r>
              <w:rPr>
                <w:rFonts w:cs="Tahoma" w:ascii="Times New Roman" w:hAnsi="Times New Roman"/>
                <w:sz w:val="28"/>
                <w:szCs w:val="28"/>
              </w:rPr>
              <w:t>Руководителям краевых государственных образовательных учреждений</w:t>
            </w:r>
          </w:p>
        </w:tc>
      </w:tr>
      <w:tr>
        <w:trPr>
          <w:trHeight w:val="284" w:hRule="atLeast"/>
        </w:trPr>
        <w:tc>
          <w:tcPr>
            <w:tcW w:w="235" w:type="dxa"/>
            <w:tcBorders/>
            <w:vAlign w:val="bottom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cs="Tahoma"/>
                <w:spacing w:val="60"/>
                <w:sz w:val="20"/>
                <w:szCs w:val="28"/>
              </w:rPr>
            </w:pPr>
            <w:r>
              <w:rPr>
                <w:rFonts w:cs="Tahoma" w:ascii="Times New Roman" w:hAnsi="Times New Roman"/>
                <w:spacing w:val="60"/>
                <w:sz w:val="20"/>
                <w:szCs w:val="28"/>
              </w:rPr>
            </w:r>
          </w:p>
        </w:tc>
        <w:tc>
          <w:tcPr>
            <w:tcW w:w="1892" w:type="dxa"/>
            <w:gridSpan w:val="2"/>
            <w:tcBorders>
              <w:bottom w:val="single" w:sz="4" w:space="0" w:color="000000"/>
            </w:tcBorders>
            <w:vAlign w:val="bottom"/>
          </w:tcPr>
          <w:p>
            <w:pPr>
              <w:pStyle w:val="Normal"/>
              <w:snapToGrid w:val="false"/>
              <w:ind w:hanging="0" w:left="-107" w:right="-107"/>
              <w:jc w:val="center"/>
              <w:rPr>
                <w:rFonts w:ascii="Times New Roman" w:hAnsi="Times New Roman" w:cs="Tahoma"/>
                <w:spacing w:val="60"/>
                <w:sz w:val="20"/>
                <w:szCs w:val="28"/>
              </w:rPr>
            </w:pPr>
            <w:r>
              <w:rPr>
                <w:rFonts w:cs="Tahoma" w:ascii="Times New Roman" w:hAnsi="Times New Roman"/>
                <w:spacing w:val="60"/>
                <w:sz w:val="20"/>
                <w:szCs w:val="28"/>
              </w:rPr>
            </w:r>
          </w:p>
        </w:tc>
        <w:tc>
          <w:tcPr>
            <w:tcW w:w="283" w:type="dxa"/>
            <w:tcBorders/>
            <w:vAlign w:val="bottom"/>
          </w:tcPr>
          <w:p>
            <w:pPr>
              <w:pStyle w:val="Normal"/>
              <w:ind w:hanging="0" w:left="-57" w:right="-57"/>
              <w:jc w:val="center"/>
              <w:rPr>
                <w:rFonts w:ascii="Tahoma" w:hAnsi="Tahoma" w:cs="Tahoma"/>
              </w:rPr>
            </w:pPr>
            <w:r>
              <w:rPr>
                <w:rFonts w:cs="Tahoma" w:ascii="Times New Roman" w:hAnsi="Times New Roman"/>
                <w:sz w:val="22"/>
                <w:szCs w:val="22"/>
              </w:rPr>
              <w:t>№</w:t>
            </w:r>
          </w:p>
        </w:tc>
        <w:tc>
          <w:tcPr>
            <w:tcW w:w="1522" w:type="dxa"/>
            <w:tcBorders>
              <w:bottom w:val="single" w:sz="4" w:space="0" w:color="000000"/>
            </w:tcBorders>
            <w:vAlign w:val="bottom"/>
          </w:tcPr>
          <w:p>
            <w:pPr>
              <w:pStyle w:val="Normal"/>
              <w:snapToGrid w:val="false"/>
              <w:ind w:hanging="0" w:left="-87" w:right="-107"/>
              <w:rPr>
                <w:rFonts w:ascii="Times New Roman" w:hAnsi="Times New Roman" w:cs="Tahoma"/>
                <w:sz w:val="20"/>
                <w:szCs w:val="22"/>
              </w:rPr>
            </w:pPr>
            <w:r>
              <w:rPr>
                <w:rFonts w:cs="Tahoma" w:ascii="Times New Roman" w:hAnsi="Times New Roman"/>
                <w:sz w:val="20"/>
                <w:szCs w:val="22"/>
              </w:rPr>
            </w:r>
          </w:p>
        </w:tc>
        <w:tc>
          <w:tcPr>
            <w:tcW w:w="1185" w:type="dxa"/>
            <w:tcBorders/>
            <w:vAlign w:val="bottom"/>
          </w:tcPr>
          <w:p>
            <w:pPr>
              <w:pStyle w:val="Normal"/>
              <w:snapToGrid w:val="false"/>
              <w:rPr>
                <w:rFonts w:ascii="Times New Roman" w:hAnsi="Times New Roman" w:cs="Tahoma"/>
                <w:sz w:val="20"/>
                <w:szCs w:val="22"/>
              </w:rPr>
            </w:pPr>
            <w:r>
              <w:rPr>
                <w:rFonts w:cs="Tahoma" w:ascii="Times New Roman" w:hAnsi="Times New Roman"/>
                <w:sz w:val="20"/>
                <w:szCs w:val="22"/>
              </w:rPr>
            </w:r>
          </w:p>
        </w:tc>
        <w:tc>
          <w:tcPr>
            <w:tcW w:w="4663" w:type="dxa"/>
            <w:vMerge w:val="continue"/>
            <w:tcBorders/>
          </w:tcPr>
          <w:p>
            <w:pPr>
              <w:pStyle w:val="Normal"/>
              <w:snapToGrid w:val="false"/>
              <w:rPr>
                <w:rFonts w:ascii="Times New Roman" w:hAnsi="Times New Roman" w:cs="Tahoma"/>
                <w:sz w:val="20"/>
                <w:szCs w:val="22"/>
              </w:rPr>
            </w:pPr>
            <w:r>
              <w:rPr>
                <w:rFonts w:cs="Tahoma" w:ascii="Times New Roman" w:hAnsi="Times New Roman"/>
                <w:sz w:val="20"/>
                <w:szCs w:val="22"/>
              </w:rPr>
            </w:r>
          </w:p>
        </w:tc>
      </w:tr>
      <w:tr>
        <w:trPr>
          <w:trHeight w:val="284" w:hRule="atLeast"/>
        </w:trPr>
        <w:tc>
          <w:tcPr>
            <w:tcW w:w="849" w:type="dxa"/>
            <w:gridSpan w:val="2"/>
            <w:tcBorders/>
            <w:vAlign w:val="bottom"/>
          </w:tcPr>
          <w:p>
            <w:pPr>
              <w:pStyle w:val="Normal"/>
              <w:ind w:hanging="0" w:left="-107" w:right="-107"/>
              <w:jc w:val="right"/>
              <w:rPr>
                <w:rFonts w:ascii="Tahoma" w:hAnsi="Tahoma" w:cs="Tahoma"/>
              </w:rPr>
            </w:pPr>
            <w:r>
              <w:rPr>
                <w:rFonts w:cs="Tahoma" w:ascii="Times New Roman" w:hAnsi="Times New Roman"/>
                <w:sz w:val="22"/>
                <w:szCs w:val="22"/>
              </w:rPr>
              <w:t>На №</w:t>
            </w:r>
          </w:p>
        </w:tc>
        <w:tc>
          <w:tcPr>
            <w:tcW w:w="1278" w:type="dxa"/>
            <w:tcBorders>
              <w:bottom w:val="single" w:sz="4" w:space="0" w:color="000000"/>
            </w:tcBorders>
            <w:vAlign w:val="bottom"/>
          </w:tcPr>
          <w:p>
            <w:pPr>
              <w:pStyle w:val="Normal"/>
              <w:snapToGrid w:val="false"/>
              <w:ind w:hanging="0" w:left="-57" w:right="-57"/>
              <w:jc w:val="center"/>
              <w:rPr>
                <w:rFonts w:ascii="Times New Roman" w:hAnsi="Times New Roman" w:cs="Tahoma"/>
                <w:sz w:val="22"/>
                <w:szCs w:val="22"/>
              </w:rPr>
            </w:pPr>
            <w:r>
              <w:rPr>
                <w:rFonts w:cs="Tahoma" w:ascii="Times New Roman" w:hAnsi="Times New Roman"/>
                <w:sz w:val="22"/>
                <w:szCs w:val="22"/>
              </w:rPr>
            </w:r>
          </w:p>
        </w:tc>
        <w:tc>
          <w:tcPr>
            <w:tcW w:w="283" w:type="dxa"/>
            <w:tcBorders/>
            <w:vAlign w:val="bottom"/>
          </w:tcPr>
          <w:p>
            <w:pPr>
              <w:pStyle w:val="Normal"/>
              <w:spacing w:before="180" w:after="0"/>
              <w:ind w:hanging="0" w:left="-113" w:right="-57"/>
              <w:jc w:val="center"/>
              <w:rPr>
                <w:rFonts w:ascii="Tahoma" w:hAnsi="Tahoma" w:cs="Tahoma"/>
              </w:rPr>
            </w:pPr>
            <w:r>
              <w:rPr>
                <w:rFonts w:cs="Tahoma" w:ascii="Times New Roman" w:hAnsi="Times New Roman"/>
                <w:sz w:val="22"/>
                <w:szCs w:val="22"/>
              </w:rPr>
              <w:t>от</w:t>
            </w:r>
          </w:p>
        </w:tc>
        <w:tc>
          <w:tcPr>
            <w:tcW w:w="1522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snapToGrid w:val="false"/>
              <w:ind w:hanging="0" w:left="-107" w:right="-107"/>
              <w:jc w:val="center"/>
              <w:rPr>
                <w:rFonts w:ascii="Times New Roman" w:hAnsi="Times New Roman" w:cs="Tahoma"/>
                <w:sz w:val="20"/>
                <w:szCs w:val="22"/>
              </w:rPr>
            </w:pPr>
            <w:r>
              <w:rPr>
                <w:rFonts w:cs="Tahoma" w:ascii="Times New Roman" w:hAnsi="Times New Roman"/>
                <w:sz w:val="20"/>
                <w:szCs w:val="22"/>
              </w:rPr>
            </w:r>
          </w:p>
        </w:tc>
        <w:tc>
          <w:tcPr>
            <w:tcW w:w="1185" w:type="dxa"/>
            <w:tcBorders/>
            <w:vAlign w:val="bottom"/>
          </w:tcPr>
          <w:p>
            <w:pPr>
              <w:pStyle w:val="Normal"/>
              <w:snapToGrid w:val="false"/>
              <w:rPr>
                <w:rFonts w:ascii="Times New Roman" w:hAnsi="Times New Roman" w:cs="Tahoma"/>
                <w:sz w:val="20"/>
                <w:szCs w:val="22"/>
              </w:rPr>
            </w:pPr>
            <w:r>
              <w:rPr>
                <w:rFonts w:cs="Tahoma" w:ascii="Times New Roman" w:hAnsi="Times New Roman"/>
                <w:sz w:val="20"/>
                <w:szCs w:val="22"/>
              </w:rPr>
            </w:r>
          </w:p>
        </w:tc>
        <w:tc>
          <w:tcPr>
            <w:tcW w:w="4663" w:type="dxa"/>
            <w:vMerge w:val="continue"/>
            <w:tcBorders/>
          </w:tcPr>
          <w:p>
            <w:pPr>
              <w:pStyle w:val="Normal"/>
              <w:snapToGrid w:val="false"/>
              <w:rPr>
                <w:rFonts w:ascii="Times New Roman" w:hAnsi="Times New Roman" w:cs="Tahoma"/>
                <w:sz w:val="20"/>
                <w:szCs w:val="22"/>
              </w:rPr>
            </w:pPr>
            <w:r>
              <w:rPr>
                <w:rFonts w:cs="Tahoma" w:ascii="Times New Roman" w:hAnsi="Times New Roman"/>
                <w:sz w:val="20"/>
                <w:szCs w:val="22"/>
              </w:rPr>
            </w:r>
          </w:p>
        </w:tc>
      </w:tr>
    </w:tbl>
    <w:p>
      <w:pPr>
        <w:pStyle w:val="Normal"/>
        <w:spacing w:lineRule="auto" w:line="360"/>
        <w:ind w:firstLine="720"/>
        <w:jc w:val="center"/>
        <w:rPr>
          <w:rFonts w:ascii="Times New Roman" w:hAnsi="Times New Roman" w:cs="Tahoma"/>
          <w:sz w:val="28"/>
          <w:szCs w:val="28"/>
        </w:rPr>
      </w:pPr>
      <w:r>
        <w:rPr>
          <w:rFonts w:cs="Tahoma" w:ascii="Times New Roman" w:hAnsi="Times New Roman"/>
          <w:sz w:val="28"/>
          <w:szCs w:val="28"/>
        </w:rPr>
      </w:r>
    </w:p>
    <w:p>
      <w:pPr>
        <w:pStyle w:val="Normal"/>
        <w:widowControl/>
        <w:spacing w:lineRule="auto" w:line="360"/>
        <w:jc w:val="center"/>
        <w:rPr>
          <w:rFonts w:ascii="Tahoma" w:hAnsi="Tahoma" w:cs="Tahoma"/>
        </w:rPr>
      </w:pPr>
      <w:r>
        <w:rPr>
          <w:rFonts w:cs="Tahoma" w:ascii="Times New Roman" w:hAnsi="Times New Roman"/>
          <w:sz w:val="28"/>
          <w:szCs w:val="28"/>
        </w:rPr>
        <w:t>Уважаемые коллеги!</w:t>
      </w:r>
    </w:p>
    <w:p>
      <w:pPr>
        <w:pStyle w:val="Normal"/>
        <w:spacing w:lineRule="auto" w:line="276"/>
        <w:ind w:firstLine="720"/>
        <w:jc w:val="both"/>
        <w:rPr>
          <w:rFonts w:ascii="Times New Roman" w:hAnsi="Times New Roman" w:cs="Tahoma"/>
          <w:sz w:val="28"/>
          <w:szCs w:val="28"/>
        </w:rPr>
      </w:pPr>
      <w:r>
        <w:rPr>
          <w:rFonts w:cs="Tahoma" w:ascii="Times New Roman" w:hAnsi="Times New Roman"/>
          <w:sz w:val="28"/>
          <w:szCs w:val="28"/>
        </w:rPr>
      </w:r>
    </w:p>
    <w:p>
      <w:pPr>
        <w:pStyle w:val="Default"/>
        <w:spacing w:lineRule="auto" w:line="360"/>
        <w:ind w:firstLine="72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8"/>
          <w:szCs w:val="28"/>
          <w:shd w:fill="FFFFFF" w:val="clear"/>
        </w:rPr>
        <w:t xml:space="preserve">В соответствии с письмом министерства просвещения Российской Федерации от 25.11.2025 №ИШ-2337/04 «О размещении обновленных плакатов по мониторингу качества питания детей в общеобразовательных организациях и организациях отдыха детей и их оздоровления», министерство образования Приморского края направляет ссылку на обновленные плакаты и алгоритм активации QR-кода на плакатах горячей линии по школьному питанию Народного фронта и Минпросвещения России, </w:t>
      </w:r>
      <w:r>
        <w:rPr>
          <w:rFonts w:ascii="Times New Roman" w:hAnsi="Times New Roman"/>
          <w:color w:val="000000"/>
          <w:sz w:val="28"/>
          <w:szCs w:val="28"/>
          <w:shd w:fill="FFFFFF" w:val="clear"/>
        </w:rPr>
        <w:t xml:space="preserve">и просит в срок не позднее </w:t>
      </w:r>
      <w:r>
        <w:rPr>
          <w:rFonts w:ascii="Times New Roman" w:hAnsi="Times New Roman"/>
          <w:b/>
          <w:bCs/>
          <w:color w:val="000000"/>
          <w:sz w:val="28"/>
          <w:szCs w:val="28"/>
          <w:shd w:fill="FFFFFF" w:val="clear"/>
        </w:rPr>
        <w:t>8 декабря</w:t>
      </w:r>
      <w:r>
        <w:rPr>
          <w:rFonts w:ascii="Times New Roman" w:hAnsi="Times New Roman"/>
          <w:color w:val="000000"/>
          <w:sz w:val="28"/>
          <w:szCs w:val="28"/>
          <w:shd w:fill="FFFFFF" w:val="clear"/>
        </w:rPr>
        <w:t xml:space="preserve"> направить на адрес электронной почты </w:t>
      </w:r>
      <w:hyperlink r:id="rId3">
        <w:r>
          <w:rPr>
            <w:rStyle w:val="Hyperlink"/>
            <w:rFonts w:ascii="Times New Roman" w:hAnsi="Times New Roman"/>
            <w:color w:val="000000"/>
            <w:sz w:val="28"/>
            <w:szCs w:val="28"/>
            <w:shd w:fill="FFFFFF" w:val="clear"/>
          </w:rPr>
          <w:t>guz_ea@primorsky.ru</w:t>
        </w:r>
      </w:hyperlink>
      <w:r>
        <w:rPr>
          <w:rFonts w:ascii="Times New Roman" w:hAnsi="Times New Roman"/>
          <w:color w:val="000000"/>
          <w:sz w:val="28"/>
          <w:szCs w:val="28"/>
          <w:shd w:fill="FFFFFF" w:val="clear"/>
        </w:rPr>
        <w:t xml:space="preserve"> информацию о количестве школ, в которых были размещены обновленные плакаты.</w:t>
      </w:r>
    </w:p>
    <w:p>
      <w:pPr>
        <w:pStyle w:val="Default"/>
        <w:spacing w:lineRule="auto" w:line="360"/>
        <w:ind w:firstLine="720"/>
        <w:jc w:val="both"/>
        <w:rPr/>
      </w:pPr>
      <w:r>
        <w:rPr>
          <w:rFonts w:ascii="Times New Roman" w:hAnsi="Times New Roman"/>
          <w:color w:val="000000"/>
          <w:sz w:val="28"/>
          <w:szCs w:val="28"/>
          <w:shd w:fill="FFFFFF" w:val="clear"/>
        </w:rPr>
        <w:t xml:space="preserve">Плакаты можно скачать по ссылке: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aps w:val="false"/>
            <w:smallCaps w:val="false"/>
            <w:color w:val="000000"/>
            <w:spacing w:val="0"/>
            <w:sz w:val="28"/>
            <w:szCs w:val="28"/>
            <w:shd w:fill="FFFFFF" w:val="clear"/>
          </w:rPr>
          <w:t>https://disk.yandex.ru/d/X6_a2RbLUm1Eig</w:t>
        </w:r>
      </w:hyperlink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</w:rPr>
        <w:t xml:space="preserve"> </w:t>
      </w:r>
    </w:p>
    <w:p>
      <w:pPr>
        <w:pStyle w:val="Default"/>
        <w:spacing w:lineRule="auto" w:line="3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</w:rPr>
        <w:t>Приложение: на 2 л. в 1 экз.</w:t>
      </w:r>
    </w:p>
    <w:p>
      <w:pPr>
        <w:pStyle w:val="Normal"/>
        <w:spacing w:lineRule="auto" w:line="360"/>
        <w:ind w:firstLine="720"/>
        <w:jc w:val="both"/>
        <w:rPr>
          <w:rFonts w:ascii="Tahoma" w:hAnsi="Tahoma" w:cs="Tahoma"/>
        </w:rPr>
      </w:pPr>
      <w:r>
        <w:rPr>
          <w:rFonts w:eastAsia="Tahoma" w:cs="Tahoma" w:ascii="Times New Roman" w:hAnsi="Times New Roman"/>
          <w:sz w:val="28"/>
          <w:szCs w:val="28"/>
        </w:rPr>
        <w:t xml:space="preserve"> </w:t>
      </w:r>
    </w:p>
    <w:p>
      <w:pPr>
        <w:pStyle w:val="Normal"/>
        <w:spacing w:lineRule="auto" w:line="276"/>
        <w:jc w:val="both"/>
        <w:rPr>
          <w:rFonts w:ascii="Times New Roman" w:hAnsi="Times New Roman" w:cs="Tahoma"/>
          <w:sz w:val="28"/>
          <w:szCs w:val="28"/>
        </w:rPr>
      </w:pPr>
      <w:r>
        <w:rPr>
          <w:rFonts w:cs="Tahoma" w:ascii="Times New Roman" w:hAnsi="Times New Roman"/>
          <w:sz w:val="28"/>
          <w:szCs w:val="28"/>
        </w:rPr>
      </w:r>
    </w:p>
    <w:p>
      <w:pPr>
        <w:pStyle w:val="Normal"/>
        <w:spacing w:lineRule="auto" w:line="276"/>
        <w:jc w:val="both"/>
        <w:rPr>
          <w:rFonts w:ascii="Times New Roman" w:hAnsi="Times New Roman" w:cs="Tahoma"/>
          <w:sz w:val="28"/>
          <w:szCs w:val="28"/>
        </w:rPr>
      </w:pPr>
      <w:r>
        <w:rPr>
          <w:rFonts w:cs="Tahoma" w:ascii="Times New Roman" w:hAnsi="Times New Roman"/>
          <w:sz w:val="28"/>
          <w:szCs w:val="28"/>
        </w:rPr>
      </w:r>
    </w:p>
    <w:p>
      <w:pPr>
        <w:pStyle w:val="Normal"/>
        <w:spacing w:lineRule="auto" w:line="276"/>
        <w:jc w:val="both"/>
        <w:rPr>
          <w:rFonts w:ascii="Times New Roman" w:hAnsi="Times New Roman" w:cs="Tahoma"/>
          <w:sz w:val="28"/>
          <w:szCs w:val="28"/>
        </w:rPr>
      </w:pPr>
      <w:r>
        <w:rPr>
          <w:rFonts w:cs="Tahoma" w:ascii="Times New Roman" w:hAnsi="Times New Roman"/>
          <w:sz w:val="28"/>
          <w:szCs w:val="28"/>
        </w:rPr>
      </w:r>
    </w:p>
    <w:p>
      <w:pPr>
        <w:pStyle w:val="Normal"/>
        <w:spacing w:lineRule="auto" w:line="276"/>
        <w:jc w:val="both"/>
        <w:rPr>
          <w:rFonts w:ascii="Tahoma" w:hAnsi="Tahoma" w:cs="Tahoma"/>
        </w:rPr>
      </w:pPr>
      <w:r>
        <w:rPr>
          <w:rFonts w:cs="Tahoma" w:ascii="Times New Roman" w:hAnsi="Times New Roman"/>
          <w:sz w:val="28"/>
          <w:szCs w:val="28"/>
        </w:rPr>
        <w:t xml:space="preserve">Заместитель министра образования </w:t>
      </w:r>
    </w:p>
    <w:p>
      <w:pPr>
        <w:pStyle w:val="Normal"/>
        <w:spacing w:lineRule="auto" w:line="276"/>
        <w:jc w:val="both"/>
        <w:rPr>
          <w:rFonts w:ascii="Tahoma" w:hAnsi="Tahoma" w:cs="Tahoma"/>
        </w:rPr>
      </w:pPr>
      <w:r>
        <w:rPr>
          <w:rFonts w:cs="Tahoma" w:ascii="Times New Roman" w:hAnsi="Times New Roman"/>
          <w:sz w:val="28"/>
          <w:szCs w:val="28"/>
        </w:rPr>
        <w:t xml:space="preserve">Приморского края                                  </w:t>
        <w:tab/>
        <w:tab/>
        <w:tab/>
        <w:tab/>
        <w:t xml:space="preserve">              Ю.В. Тей</w:t>
      </w:r>
    </w:p>
    <w:p>
      <w:pPr>
        <w:pStyle w:val="Normal"/>
        <w:rPr>
          <w:rFonts w:ascii="Times New Roman" w:hAnsi="Times New Roman" w:cs="Tahoma"/>
          <w:sz w:val="28"/>
          <w:szCs w:val="28"/>
        </w:rPr>
      </w:pPr>
      <w:r>
        <w:rPr>
          <w:rFonts w:cs="Tahoma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ahoma"/>
          <w:sz w:val="28"/>
          <w:szCs w:val="28"/>
        </w:rPr>
      </w:pPr>
      <w:r>
        <w:rPr>
          <w:rFonts w:cs="Tahoma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ahoma"/>
          <w:sz w:val="28"/>
          <w:szCs w:val="24"/>
        </w:rPr>
      </w:pPr>
      <w:r>
        <w:rPr>
          <w:rFonts w:cs="Tahoma" w:ascii="Times New Roman" w:hAnsi="Times New Roman"/>
          <w:sz w:val="28"/>
          <w:szCs w:val="24"/>
        </w:rPr>
      </w:r>
    </w:p>
    <w:p>
      <w:pPr>
        <w:pStyle w:val="Normal"/>
        <w:rPr>
          <w:rFonts w:ascii="Times New Roman" w:hAnsi="Times New Roman" w:cs="Tahoma"/>
          <w:sz w:val="28"/>
          <w:szCs w:val="24"/>
        </w:rPr>
      </w:pPr>
      <w:r>
        <w:rPr>
          <w:rFonts w:cs="Tahoma" w:ascii="Times New Roman" w:hAnsi="Times New Roman"/>
          <w:sz w:val="28"/>
          <w:szCs w:val="24"/>
        </w:rPr>
      </w:r>
    </w:p>
    <w:p>
      <w:pPr>
        <w:pStyle w:val="Normal"/>
        <w:rPr>
          <w:rFonts w:ascii="Times New Roman" w:hAnsi="Times New Roman" w:cs="Tahoma"/>
          <w:sz w:val="28"/>
          <w:szCs w:val="24"/>
        </w:rPr>
      </w:pPr>
      <w:r>
        <w:rPr>
          <w:rFonts w:cs="Tahoma" w:ascii="Times New Roman" w:hAnsi="Times New Roman"/>
          <w:sz w:val="28"/>
          <w:szCs w:val="24"/>
        </w:rPr>
      </w:r>
    </w:p>
    <w:sectPr>
      <w:headerReference w:type="even" r:id="rId5"/>
      <w:headerReference w:type="default" r:id="rId6"/>
      <w:headerReference w:type="first" r:id="rId7"/>
      <w:footerReference w:type="even" r:id="rId8"/>
      <w:footerReference w:type="default" r:id="rId9"/>
      <w:footerReference w:type="first" r:id="rId10"/>
      <w:type w:val="nextPage"/>
      <w:pgSz w:w="11906" w:h="16838"/>
      <w:pgMar w:left="1418" w:right="851" w:gutter="0" w:header="720" w:top="1134" w:footer="72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Astra Serif">
    <w:charset w:val="01"/>
    <w:family w:val="roman"/>
    <w:pitch w:val="default"/>
  </w:font>
  <w:font w:name="Noto Sans Devanagari">
    <w:altName w:val="Times New Roman"/>
    <w:charset w:val="01"/>
    <w:family w:val="roman"/>
    <w:pitch w:val="default"/>
  </w:font>
  <w:font w:name="Tahoma">
    <w:charset w:val="01"/>
    <w:family w:val="swiss"/>
    <w:pitch w:val="default"/>
  </w:font>
  <w:font w:name="Arial">
    <w:charset w:val="01"/>
    <w:family w:val="swiss"/>
    <w:pitch w:val="default"/>
  </w:font>
  <w:font w:name="Liberation Serif">
    <w:altName w:val="Times New Roman"/>
    <w:charset w:val="01"/>
    <w:family w:val="roman"/>
    <w:pitch w:val="default"/>
  </w:font>
  <w:font w:name="Liberation Serif">
    <w:altName w:val="Times New Roman"/>
    <w:charset w:val="01"/>
    <w:family w:val="swiss"/>
    <w:pitch w:val="default"/>
  </w:font>
  <w:font w:name="Verdana">
    <w:charset w:val="01"/>
    <w:family w:val="swiss"/>
    <w:pitch w:val="default"/>
  </w:font>
  <w:font w:name="Cambria Math">
    <w:charset w:val="01"/>
    <w:family w:val="roman"/>
    <w:pitch w:val="default"/>
  </w:font>
  <w:font w:name="SimSun">
    <w:altName w:val="宋体"/>
    <w:charset w:val="01"/>
    <w:family w:val="roman"/>
    <w:pitch w:val="default"/>
  </w:font>
  <w:font w:name="Times New Roman">
    <w:charset w:val="01"/>
    <w:family w:val="roman"/>
    <w:pitch w:val="default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>
        <w:rFonts w:ascii="Times New Roman" w:hAnsi="Times New Roman" w:eastAsia="Noto Sans Devanagari;Times New Roman" w:cs="Tahoma"/>
        <w:sz w:val="21"/>
        <w:szCs w:val="21"/>
      </w:rPr>
    </w:pPr>
    <w:r>
      <w:rPr>
        <w:rFonts w:eastAsia="Noto Sans Devanagari;Times New Roman" w:cs="Tahoma" w:ascii="Times New Roman" w:hAnsi="Times New Roman"/>
        <w:sz w:val="21"/>
        <w:szCs w:val="21"/>
      </w:rPr>
      <w:t>Гуз Елена Александровна</w:t>
    </w:r>
  </w:p>
  <w:p>
    <w:pPr>
      <w:pStyle w:val="Footer"/>
      <w:rPr>
        <w:rFonts w:ascii="Times New Roman" w:hAnsi="Times New Roman"/>
      </w:rPr>
    </w:pPr>
    <w:r>
      <w:rPr>
        <w:rFonts w:eastAsia="Noto Sans Devanagari;Times New Roman" w:cs="Tahoma" w:ascii="Times New Roman" w:hAnsi="Times New Roman"/>
        <w:sz w:val="21"/>
        <w:szCs w:val="21"/>
      </w:rPr>
      <w:t>8 (423) 243-20-18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7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PT Astra Serif" w:hAnsi="PT Astra Serif" w:eastAsia="Tahoma" w:cs="Noto Sans Devanagari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Noto Sans Devanagari;Times New Roman" w:hAnsi="Noto Sans Devanagari;Times New Roman" w:eastAsia="Tahoma" w:cs="Noto Sans Devanagari;Times New Roman"/>
      <w:color w:val="auto"/>
      <w:kern w:val="0"/>
      <w:sz w:val="24"/>
      <w:szCs w:val="20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spacing w:lineRule="exact" w:line="280" w:before="120" w:after="0"/>
      <w:jc w:val="center"/>
      <w:outlineLvl w:val="0"/>
    </w:pPr>
    <w:rPr>
      <w:rFonts w:ascii="Tahoma" w:hAnsi="Tahoma" w:cs="Tahoma"/>
      <w:b/>
      <w:sz w:val="28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lineRule="exact" w:line="240"/>
      <w:jc w:val="center"/>
      <w:outlineLvl w:val="1"/>
    </w:pPr>
    <w:rPr>
      <w:rFonts w:ascii="Tahoma" w:hAnsi="Tahoma" w:cs="Tahoma"/>
      <w:b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">
    <w:name w:val="Основной шрифт абзаца2"/>
    <w:qFormat/>
    <w:rPr/>
  </w:style>
  <w:style w:type="character" w:styleId="1">
    <w:name w:val="Основной шрифт абзаца1"/>
    <w:qFormat/>
    <w:rPr>
      <w:sz w:val="20"/>
    </w:rPr>
  </w:style>
  <w:style w:type="character" w:styleId="Hyperlink">
    <w:name w:val="Hyperlink"/>
    <w:rPr>
      <w:color w:val="0000FF"/>
      <w:sz w:val="20"/>
      <w:u w:val="single"/>
    </w:rPr>
  </w:style>
  <w:style w:type="character" w:styleId="FollowedHyperlink">
    <w:name w:val="FollowedHyperlink"/>
    <w:rPr>
      <w:color w:val="800080"/>
      <w:sz w:val="20"/>
      <w:u w:val="single"/>
    </w:rPr>
  </w:style>
  <w:style w:type="character" w:styleId="PageNumber">
    <w:name w:val="page number"/>
    <w:basedOn w:val="2"/>
    <w:rPr/>
  </w:style>
  <w:style w:type="character" w:styleId="Style13">
    <w:name w:val="Текст выноски Знак"/>
    <w:qFormat/>
    <w:rPr>
      <w:rFonts w:ascii="Arial" w:hAnsi="Arial" w:cs="Arial"/>
      <w:sz w:val="16"/>
      <w:szCs w:val="16"/>
    </w:rPr>
  </w:style>
  <w:style w:type="character" w:styleId="Style14">
    <w:name w:val="Верхний колонтитул Знак"/>
    <w:qFormat/>
    <w:rPr>
      <w:rFonts w:ascii="Noto Sans Devanagari;Times New Roman" w:hAnsi="Noto Sans Devanagari;Times New Roman" w:cs="Noto Sans Devanagari;Times New Roman"/>
      <w:sz w:val="24"/>
    </w:rPr>
  </w:style>
  <w:style w:type="character" w:styleId="epm">
    <w:name w:val="epm"/>
    <w:basedOn w:val="2"/>
    <w:qFormat/>
    <w:rPr/>
  </w:style>
  <w:style w:type="character" w:styleId="ep">
    <w:name w:val="ep"/>
    <w:basedOn w:val="2"/>
    <w:qFormat/>
    <w:rPr/>
  </w:style>
  <w:style w:type="character" w:styleId="Style15">
    <w:name w:val="Основной текст с отступом Знак"/>
    <w:qFormat/>
    <w:rPr>
      <w:rFonts w:ascii="Noto Sans Devanagari;Times New Roman" w:hAnsi="Noto Sans Devanagari;Times New Roman" w:cs="Noto Sans Devanagari;Times New Roman"/>
      <w:sz w:val="26"/>
    </w:rPr>
  </w:style>
  <w:style w:type="character" w:styleId="11">
    <w:name w:val="Заголовок 1 Знак"/>
    <w:qFormat/>
    <w:rPr>
      <w:b/>
      <w:sz w:val="28"/>
    </w:rPr>
  </w:style>
  <w:style w:type="character" w:styleId="21">
    <w:name w:val="Заголовок 2 Знак"/>
    <w:qFormat/>
    <w:rPr>
      <w:b/>
      <w:sz w:val="24"/>
    </w:rPr>
  </w:style>
  <w:style w:type="character" w:styleId="Style16">
    <w:name w:val="Основной текст Знак"/>
    <w:qFormat/>
    <w:rPr>
      <w:b/>
      <w:sz w:val="22"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erif;Times New Roman" w:hAnsi="Liberation Serif;Times New Roman" w:eastAsia="Arial" w:cs="Mangal"/>
      <w:sz w:val="28"/>
      <w:szCs w:val="28"/>
    </w:rPr>
  </w:style>
  <w:style w:type="paragraph" w:styleId="BodyText">
    <w:name w:val="Body Text"/>
    <w:basedOn w:val="Normal"/>
    <w:pPr>
      <w:spacing w:lineRule="exact" w:line="280"/>
      <w:jc w:val="center"/>
    </w:pPr>
    <w:rPr>
      <w:rFonts w:ascii="Tahoma" w:hAnsi="Tahoma" w:cs="Tahoma"/>
      <w:b/>
      <w:sz w:val="22"/>
    </w:rPr>
  </w:style>
  <w:style w:type="paragraph" w:styleId="List">
    <w:name w:val="List"/>
    <w:basedOn w:val="BodyText"/>
    <w:pPr/>
    <w:rPr>
      <w:rFonts w:ascii="Liberation Serif;Times New Roman" w:hAnsi="Liberation Serif;Times New Roman"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ascii="Liberation Serif;Times New Roman" w:hAnsi="Liberation Serif;Times New Roman"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ascii="Liberation Serif;Times New Roman" w:hAnsi="Liberation Serif;Times New Roman" w:cs="Mangal"/>
    </w:rPr>
  </w:style>
  <w:style w:type="paragraph" w:styleId="BodyTextIndent">
    <w:name w:val="Body Text Indent"/>
    <w:basedOn w:val="Normal"/>
    <w:pPr>
      <w:widowControl/>
      <w:spacing w:lineRule="auto" w:line="360"/>
      <w:ind w:firstLine="709" w:left="0" w:right="0"/>
      <w:jc w:val="both"/>
    </w:pPr>
    <w:rPr>
      <w:sz w:val="26"/>
    </w:rPr>
  </w:style>
  <w:style w:type="paragraph" w:styleId="Style20">
    <w:name w:val="Верхний и нижний колонтитулы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HeaderandFooter">
    <w:name w:val="Header and Footer"/>
    <w:basedOn w:val="Normal"/>
    <w:qFormat/>
    <w:pPr/>
    <w:rPr/>
  </w:style>
  <w:style w:type="paragraph" w:styleId="Footer">
    <w:name w:val="foot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Header">
    <w:name w:val="header"/>
    <w:basedOn w:val="Normal"/>
    <w:pPr>
      <w:tabs>
        <w:tab w:val="clear" w:pos="720"/>
        <w:tab w:val="center" w:pos="4677" w:leader="none"/>
        <w:tab w:val="right" w:pos="9355" w:leader="none"/>
      </w:tabs>
    </w:pPr>
    <w:rPr>
      <w:lang w:val="ru-RU"/>
    </w:rPr>
  </w:style>
  <w:style w:type="paragraph" w:styleId="Style21">
    <w:name w:val="Текст выноски"/>
    <w:basedOn w:val="Normal"/>
    <w:qFormat/>
    <w:pPr/>
    <w:rPr>
      <w:rFonts w:ascii="Arial" w:hAnsi="Arial" w:cs="Arial"/>
      <w:sz w:val="16"/>
      <w:szCs w:val="16"/>
      <w:lang w:val="ru-RU"/>
    </w:rPr>
  </w:style>
  <w:style w:type="paragraph" w:styleId="Style22">
    <w:name w:val="Обычный (веб)"/>
    <w:basedOn w:val="Normal"/>
    <w:qFormat/>
    <w:pPr>
      <w:widowControl/>
      <w:spacing w:before="100" w:after="100"/>
    </w:pPr>
    <w:rPr>
      <w:rFonts w:ascii="Tahoma" w:hAnsi="Tahoma" w:eastAsia="Tahoma" w:cs="Tahoma"/>
      <w:szCs w:val="24"/>
    </w:rPr>
  </w:style>
  <w:style w:type="paragraph" w:styleId="ConsPlusNormal">
    <w:name w:val="ConsPlusNormal"/>
    <w:qFormat/>
    <w:pPr>
      <w:widowControl/>
      <w:suppressAutoHyphens w:val="true"/>
      <w:bidi w:val="0"/>
      <w:spacing w:before="0" w:after="0"/>
      <w:ind w:firstLine="720"/>
      <w:jc w:val="left"/>
    </w:pPr>
    <w:rPr>
      <w:rFonts w:ascii="Verdana" w:hAnsi="Verdana" w:eastAsia="Tahoma" w:cs="Verdana"/>
      <w:color w:val="auto"/>
      <w:kern w:val="0"/>
      <w:sz w:val="20"/>
      <w:szCs w:val="20"/>
      <w:lang w:val="ru-RU" w:eastAsia="zh-CN" w:bidi="ar-SA"/>
    </w:rPr>
  </w:style>
  <w:style w:type="paragraph" w:styleId="Standard">
    <w:name w:val="Standard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Cambria Math" w:hAnsi="Cambria Math" w:eastAsia="PT Astra Serif;Times New Roman" w:cs="@SimHei"/>
      <w:color w:val="auto"/>
      <w:kern w:val="2"/>
      <w:sz w:val="24"/>
      <w:szCs w:val="24"/>
      <w:lang w:val="ru-RU" w:eastAsia="zh-CN" w:bidi="hi-IN"/>
    </w:rPr>
  </w:style>
  <w:style w:type="paragraph" w:styleId="Style23">
    <w:name w:val=" Знак Знак Знак"/>
    <w:basedOn w:val="Normal"/>
    <w:qFormat/>
    <w:pPr>
      <w:widowControl/>
      <w:spacing w:lineRule="exact" w:line="240" w:before="0" w:after="160"/>
      <w:ind w:firstLine="709" w:left="0" w:right="0"/>
    </w:pPr>
    <w:rPr>
      <w:rFonts w:ascii="SimSun;宋体" w:hAnsi="SimSun;宋体" w:cs="SimSun;宋体"/>
      <w:sz w:val="16"/>
    </w:rPr>
  </w:style>
  <w:style w:type="paragraph" w:styleId="Style24">
    <w:name w:val="Абзац списка"/>
    <w:basedOn w:val="Normal"/>
    <w:qFormat/>
    <w:pPr>
      <w:spacing w:before="0" w:after="0"/>
      <w:ind w:hanging="0" w:left="720" w:right="0"/>
      <w:contextualSpacing/>
    </w:pPr>
    <w:rPr/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Tahoma" w:hAnsi="Tahoma" w:eastAsia="Tahoma" w:cs="Tahoma"/>
      <w:color w:val="000000"/>
      <w:kern w:val="0"/>
      <w:sz w:val="24"/>
      <w:szCs w:val="24"/>
      <w:lang w:val="ru-RU" w:eastAsia="zh-CN" w:bidi="ar-SA"/>
    </w:rPr>
  </w:style>
  <w:style w:type="paragraph" w:styleId="Style25">
    <w:name w:val="Содержимое таблицы"/>
    <w:basedOn w:val="Normal"/>
    <w:qFormat/>
    <w:pPr>
      <w:widowControl w:val="false"/>
      <w:suppressLineNumbers/>
    </w:pPr>
    <w:rPr/>
  </w:style>
  <w:style w:type="paragraph" w:styleId="Style26">
    <w:name w:val="Заголовок таблицы"/>
    <w:basedOn w:val="Style25"/>
    <w:qFormat/>
    <w:pPr>
      <w:suppressLineNumbers/>
      <w:jc w:val="center"/>
    </w:pPr>
    <w:rPr>
      <w:b/>
      <w:bCs/>
    </w:rPr>
  </w:style>
  <w:style w:type="paragraph" w:styleId="Style27">
    <w:name w:val="Верхний колонтитул слева"/>
    <w:basedOn w:val="Header"/>
    <w:qFormat/>
    <w:pPr>
      <w:suppressLineNumbers/>
      <w:tabs>
        <w:tab w:val="clear" w:pos="4677"/>
        <w:tab w:val="clear" w:pos="9355"/>
        <w:tab w:val="center" w:pos="4818" w:leader="none"/>
        <w:tab w:val="right" w:pos="9637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mailto:guz_ea@primorsky.ru" TargetMode="External"/><Relationship Id="rId4" Type="http://schemas.openxmlformats.org/officeDocument/2006/relationships/hyperlink" Target="https://disk.yandex.ru/d/X6_a2RbLUm1Eig" TargetMode="Externa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oter" Target="footer3.xml"/><Relationship Id="rId11" Type="http://schemas.openxmlformats.org/officeDocument/2006/relationships/numbering" Target="numbering.xml"/><Relationship Id="rId12" Type="http://schemas.openxmlformats.org/officeDocument/2006/relationships/fontTable" Target="fontTable.xml"/><Relationship Id="rId13" Type="http://schemas.openxmlformats.org/officeDocument/2006/relationships/settings" Target="settings.xml"/><Relationship Id="rId1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ПИСЬМО_x005F_x0000_</Template>
  <TotalTime>39</TotalTime>
  <Application>LibreOffice/24.8.4.2$Linux_X86_64 LibreOffice_project/480$Build-2</Application>
  <AppVersion>15.0000</AppVersion>
  <Pages>1</Pages>
  <Words>140</Words>
  <Characters>1012</Characters>
  <CharactersWithSpaces>1186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2021-01-20T16:23:00Z</dcterms:created>
  <dc:creator>gerasimchuk_di</dc:creator>
  <dc:description/>
  <cp:keywords> </cp:keywords>
  <dc:language>ru-RU</dc:language>
  <cp:lastModifiedBy/>
  <cp:lastPrinted>2021-01-26T10:56:00Z</cp:lastPrinted>
  <dcterms:modified xsi:type="dcterms:W3CDTF">2025-11-27T15:20:22Z</dcterms:modified>
  <cp:revision>5</cp:revision>
  <dc:subject/>
  <dc:title>«GERBM»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