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D3" w:rsidRDefault="00D475F3">
      <w:pPr>
        <w:pStyle w:val="a3"/>
        <w:spacing w:before="68" w:line="276" w:lineRule="auto"/>
        <w:ind w:left="6320" w:right="641" w:firstLine="1152"/>
        <w:jc w:val="right"/>
      </w:pPr>
      <w:bookmarkStart w:id="0" w:name="_GoBack"/>
      <w:bookmarkEnd w:id="0"/>
      <w:r>
        <w:t>Приложение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приказу МКОУ</w:t>
      </w:r>
      <w:r>
        <w:rPr>
          <w:spacing w:val="-12"/>
        </w:rPr>
        <w:t xml:space="preserve"> </w:t>
      </w:r>
      <w:r>
        <w:t>«</w:t>
      </w:r>
      <w:r>
        <w:t>СОШ</w:t>
      </w:r>
      <w:r w:rsidR="009D6E63">
        <w:t xml:space="preserve"> </w:t>
      </w:r>
      <w:proofErr w:type="spellStart"/>
      <w:r w:rsidR="009D6E63">
        <w:t>с</w:t>
      </w:r>
      <w:proofErr w:type="gramStart"/>
      <w:r w:rsidR="009D6E63">
        <w:t>.С</w:t>
      </w:r>
      <w:proofErr w:type="gramEnd"/>
      <w:r w:rsidR="009D6E63">
        <w:t>ерафимовка</w:t>
      </w:r>
      <w:proofErr w:type="spellEnd"/>
      <w:r>
        <w:t>» от 2</w:t>
      </w:r>
      <w:r w:rsidR="009D6E63">
        <w:t>9</w:t>
      </w:r>
      <w:r>
        <w:t xml:space="preserve">.09.2023 Приказ № </w:t>
      </w:r>
      <w:r w:rsidR="009D6E63">
        <w:t>139А</w:t>
      </w:r>
    </w:p>
    <w:p w:rsidR="001E44D3" w:rsidRDefault="001E44D3">
      <w:pPr>
        <w:pStyle w:val="a3"/>
        <w:spacing w:before="47"/>
        <w:ind w:left="0" w:firstLine="0"/>
      </w:pPr>
    </w:p>
    <w:p w:rsidR="001E44D3" w:rsidRDefault="00D475F3">
      <w:pPr>
        <w:pStyle w:val="a4"/>
        <w:spacing w:line="278" w:lineRule="auto"/>
      </w:pPr>
      <w:r>
        <w:t>План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8"/>
        </w:rPr>
        <w:t xml:space="preserve"> </w:t>
      </w:r>
      <w:r>
        <w:t>консилиума</w:t>
      </w:r>
      <w:r>
        <w:rPr>
          <w:spacing w:val="-8"/>
        </w:rPr>
        <w:t xml:space="preserve"> </w:t>
      </w:r>
      <w:r>
        <w:t>(</w:t>
      </w:r>
      <w:proofErr w:type="spellStart"/>
      <w:r>
        <w:t>ППк</w:t>
      </w:r>
      <w:proofErr w:type="spellEnd"/>
      <w:r>
        <w:t>) на 2023-2024 учебный год</w:t>
      </w:r>
    </w:p>
    <w:p w:rsidR="001E44D3" w:rsidRDefault="001E44D3">
      <w:pPr>
        <w:pStyle w:val="a3"/>
        <w:spacing w:before="60"/>
        <w:ind w:left="0" w:firstLine="0"/>
        <w:rPr>
          <w:b/>
        </w:rPr>
      </w:pPr>
    </w:p>
    <w:p w:rsidR="001E44D3" w:rsidRDefault="00D475F3">
      <w:pPr>
        <w:pStyle w:val="a3"/>
        <w:spacing w:before="0" w:line="276" w:lineRule="auto"/>
        <w:ind w:left="641" w:right="646" w:firstLine="852"/>
        <w:jc w:val="both"/>
      </w:pPr>
      <w:r>
        <w:t>Цель: создание комплексного психолого-педагогического сопровождения детей с ОВЗ и учащихся, испытывающих трудности в освоении основной образовательной программы, своем развитии и социальной адаптации.</w:t>
      </w:r>
    </w:p>
    <w:p w:rsidR="001E44D3" w:rsidRDefault="00D475F3">
      <w:pPr>
        <w:pStyle w:val="a3"/>
        <w:spacing w:before="30"/>
        <w:ind w:left="1493" w:firstLine="0"/>
        <w:jc w:val="both"/>
      </w:pPr>
      <w:r>
        <w:rPr>
          <w:spacing w:val="-2"/>
        </w:rPr>
        <w:t>Задачи:</w:t>
      </w:r>
    </w:p>
    <w:p w:rsidR="001E44D3" w:rsidRDefault="00D475F3">
      <w:pPr>
        <w:pStyle w:val="a5"/>
        <w:numPr>
          <w:ilvl w:val="0"/>
          <w:numId w:val="1"/>
        </w:numPr>
        <w:tabs>
          <w:tab w:val="left" w:pos="1673"/>
        </w:tabs>
        <w:ind w:right="646" w:firstLine="852"/>
        <w:jc w:val="both"/>
        <w:rPr>
          <w:sz w:val="24"/>
        </w:rPr>
      </w:pPr>
      <w:r>
        <w:rPr>
          <w:sz w:val="24"/>
        </w:rPr>
        <w:t>Осуществлять организацию и проведение комплек</w:t>
      </w:r>
      <w:r>
        <w:rPr>
          <w:sz w:val="24"/>
        </w:rPr>
        <w:t xml:space="preserve">сного изучения личности ребёнка с использованием диагностических методик психологического, педагогического </w:t>
      </w:r>
      <w:r>
        <w:rPr>
          <w:spacing w:val="-2"/>
          <w:sz w:val="24"/>
        </w:rPr>
        <w:t>обследования;</w:t>
      </w:r>
    </w:p>
    <w:p w:rsidR="001E44D3" w:rsidRDefault="00D475F3">
      <w:pPr>
        <w:pStyle w:val="a5"/>
        <w:numPr>
          <w:ilvl w:val="0"/>
          <w:numId w:val="1"/>
        </w:numPr>
        <w:tabs>
          <w:tab w:val="left" w:pos="1673"/>
        </w:tabs>
        <w:spacing w:before="29"/>
        <w:ind w:left="1673" w:hanging="180"/>
        <w:jc w:val="both"/>
        <w:rPr>
          <w:sz w:val="24"/>
        </w:rPr>
      </w:pPr>
      <w:r>
        <w:rPr>
          <w:sz w:val="24"/>
        </w:rPr>
        <w:t>Способствовать выявлению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ребёнка;</w:t>
      </w:r>
    </w:p>
    <w:p w:rsidR="001E44D3" w:rsidRDefault="00D475F3">
      <w:pPr>
        <w:pStyle w:val="a5"/>
        <w:numPr>
          <w:ilvl w:val="0"/>
          <w:numId w:val="1"/>
        </w:numPr>
        <w:tabs>
          <w:tab w:val="left" w:pos="1733"/>
        </w:tabs>
        <w:spacing w:before="31"/>
        <w:ind w:left="1733" w:hanging="24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1E44D3" w:rsidRDefault="00D475F3">
      <w:pPr>
        <w:pStyle w:val="a5"/>
        <w:numPr>
          <w:ilvl w:val="0"/>
          <w:numId w:val="1"/>
        </w:numPr>
        <w:tabs>
          <w:tab w:val="left" w:pos="1673"/>
        </w:tabs>
        <w:spacing w:before="29"/>
        <w:ind w:right="644" w:firstLine="852"/>
        <w:jc w:val="both"/>
        <w:rPr>
          <w:sz w:val="24"/>
        </w:rPr>
      </w:pPr>
      <w:r>
        <w:rPr>
          <w:sz w:val="24"/>
        </w:rPr>
        <w:t>Реализовывать разработку индивидуальных коррекционно-образовательных программ, выбор образовательного маршрута для каждого ученика с ограниченными 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со слабоуспевающими учащимися</w:t>
      </w:r>
      <w:r>
        <w:rPr>
          <w:sz w:val="24"/>
        </w:rPr>
        <w:t>;</w:t>
      </w:r>
    </w:p>
    <w:p w:rsidR="001E44D3" w:rsidRDefault="00D475F3">
      <w:pPr>
        <w:pStyle w:val="a3"/>
        <w:spacing w:before="31" w:line="252" w:lineRule="auto"/>
        <w:ind w:left="641" w:right="643" w:firstLine="852"/>
        <w:jc w:val="right"/>
      </w:pPr>
      <w:proofErr w:type="gramStart"/>
      <w:r>
        <w:t>6.Оказывать</w:t>
      </w:r>
      <w:r>
        <w:rPr>
          <w:spacing w:val="80"/>
        </w:rPr>
        <w:t xml:space="preserve"> </w:t>
      </w:r>
      <w:r>
        <w:t>информационную</w:t>
      </w:r>
      <w:r>
        <w:rPr>
          <w:spacing w:val="80"/>
        </w:rPr>
        <w:t xml:space="preserve"> </w:t>
      </w:r>
      <w:r>
        <w:t>поддержку</w:t>
      </w:r>
      <w:r>
        <w:rPr>
          <w:spacing w:val="8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учителей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учебной,</w:t>
      </w:r>
      <w:r>
        <w:rPr>
          <w:spacing w:val="-3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7"/>
        </w:rPr>
        <w:t xml:space="preserve"> </w:t>
      </w:r>
      <w:r>
        <w:t>сферах. 7.Осуществлять</w:t>
      </w:r>
      <w:r>
        <w:rPr>
          <w:spacing w:val="40"/>
        </w:rPr>
        <w:t xml:space="preserve"> </w:t>
      </w:r>
      <w:r>
        <w:t>подготовку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ведение</w:t>
      </w:r>
      <w:r>
        <w:rPr>
          <w:spacing w:val="40"/>
        </w:rPr>
        <w:t xml:space="preserve"> </w:t>
      </w:r>
      <w:r>
        <w:t>документации,</w:t>
      </w:r>
      <w:r>
        <w:rPr>
          <w:spacing w:val="40"/>
        </w:rPr>
        <w:t xml:space="preserve"> </w:t>
      </w:r>
      <w:r>
        <w:t>отражающей</w:t>
      </w:r>
      <w:r>
        <w:rPr>
          <w:spacing w:val="40"/>
        </w:rPr>
        <w:t xml:space="preserve"> </w:t>
      </w:r>
      <w:r>
        <w:t>актуальное</w:t>
      </w:r>
      <w:proofErr w:type="gramEnd"/>
    </w:p>
    <w:p w:rsidR="001E44D3" w:rsidRDefault="00D475F3">
      <w:pPr>
        <w:pStyle w:val="a3"/>
        <w:spacing w:before="0" w:line="263" w:lineRule="exact"/>
        <w:ind w:left="641" w:firstLine="0"/>
      </w:pPr>
      <w:r>
        <w:t>развитие</w:t>
      </w:r>
      <w:r>
        <w:rPr>
          <w:spacing w:val="-6"/>
        </w:rPr>
        <w:t xml:space="preserve"> </w:t>
      </w:r>
      <w:r>
        <w:t>ребёнка, динамику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состояния,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школьной</w:t>
      </w:r>
      <w:r>
        <w:rPr>
          <w:spacing w:val="2"/>
        </w:rPr>
        <w:t xml:space="preserve"> </w:t>
      </w:r>
      <w:r>
        <w:rPr>
          <w:spacing w:val="-2"/>
        </w:rPr>
        <w:t>успешности.</w:t>
      </w:r>
    </w:p>
    <w:p w:rsidR="001E44D3" w:rsidRDefault="00D475F3">
      <w:pPr>
        <w:pStyle w:val="a3"/>
        <w:spacing w:before="29"/>
        <w:ind w:left="1553" w:firstLine="0"/>
      </w:pPr>
      <w:r>
        <w:t>Работа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 xml:space="preserve"> проходит</w:t>
      </w:r>
      <w:r>
        <w:rPr>
          <w:spacing w:val="-3"/>
        </w:rPr>
        <w:t xml:space="preserve"> </w:t>
      </w:r>
      <w:r>
        <w:t xml:space="preserve">по следующим </w:t>
      </w:r>
      <w:r>
        <w:rPr>
          <w:spacing w:val="-2"/>
        </w:rPr>
        <w:t>направлениям:</w:t>
      </w:r>
    </w:p>
    <w:p w:rsidR="001E44D3" w:rsidRDefault="00D475F3">
      <w:pPr>
        <w:pStyle w:val="a5"/>
        <w:numPr>
          <w:ilvl w:val="0"/>
          <w:numId w:val="3"/>
        </w:numPr>
        <w:tabs>
          <w:tab w:val="left" w:pos="1733"/>
        </w:tabs>
        <w:rPr>
          <w:sz w:val="24"/>
        </w:rPr>
      </w:pPr>
      <w:r>
        <w:rPr>
          <w:sz w:val="24"/>
        </w:rPr>
        <w:t>Организационно-</w:t>
      </w:r>
      <w:r>
        <w:rPr>
          <w:spacing w:val="-2"/>
          <w:sz w:val="24"/>
        </w:rPr>
        <w:t>методическое.</w:t>
      </w:r>
    </w:p>
    <w:p w:rsidR="001E44D3" w:rsidRDefault="00D475F3">
      <w:pPr>
        <w:pStyle w:val="a5"/>
        <w:numPr>
          <w:ilvl w:val="0"/>
          <w:numId w:val="3"/>
        </w:numPr>
        <w:tabs>
          <w:tab w:val="left" w:pos="1733"/>
        </w:tabs>
        <w:rPr>
          <w:sz w:val="24"/>
        </w:rPr>
      </w:pPr>
      <w:r>
        <w:rPr>
          <w:spacing w:val="-2"/>
          <w:sz w:val="24"/>
        </w:rPr>
        <w:t>Диагностическое.</w:t>
      </w:r>
    </w:p>
    <w:p w:rsidR="001E44D3" w:rsidRDefault="00D475F3">
      <w:pPr>
        <w:pStyle w:val="a5"/>
        <w:numPr>
          <w:ilvl w:val="0"/>
          <w:numId w:val="3"/>
        </w:numPr>
        <w:tabs>
          <w:tab w:val="left" w:pos="1733"/>
        </w:tabs>
        <w:rPr>
          <w:sz w:val="24"/>
        </w:rPr>
      </w:pPr>
      <w:r>
        <w:rPr>
          <w:sz w:val="24"/>
        </w:rPr>
        <w:t>Консультативно-</w:t>
      </w:r>
      <w:r>
        <w:rPr>
          <w:spacing w:val="-2"/>
          <w:sz w:val="24"/>
        </w:rPr>
        <w:t>просветительское.</w:t>
      </w:r>
    </w:p>
    <w:p w:rsidR="001E44D3" w:rsidRDefault="00D475F3">
      <w:pPr>
        <w:pStyle w:val="a5"/>
        <w:numPr>
          <w:ilvl w:val="0"/>
          <w:numId w:val="3"/>
        </w:numPr>
        <w:tabs>
          <w:tab w:val="left" w:pos="1733"/>
        </w:tabs>
        <w:spacing w:before="7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сопровождение.</w:t>
      </w:r>
    </w:p>
    <w:p w:rsidR="001E44D3" w:rsidRDefault="00D475F3">
      <w:pPr>
        <w:pStyle w:val="a5"/>
        <w:numPr>
          <w:ilvl w:val="0"/>
          <w:numId w:val="3"/>
        </w:numPr>
        <w:tabs>
          <w:tab w:val="left" w:pos="1733"/>
        </w:tabs>
        <w:rPr>
          <w:sz w:val="24"/>
        </w:rPr>
      </w:pPr>
      <w:r>
        <w:rPr>
          <w:spacing w:val="-2"/>
          <w:sz w:val="24"/>
        </w:rPr>
        <w:t>Экспертное.</w:t>
      </w:r>
    </w:p>
    <w:p w:rsidR="001E44D3" w:rsidRDefault="001E44D3">
      <w:pPr>
        <w:pStyle w:val="a3"/>
        <w:spacing w:before="10"/>
        <w:ind w:left="0" w:firstLine="0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824"/>
        <w:gridCol w:w="2268"/>
        <w:gridCol w:w="2695"/>
      </w:tblGrid>
      <w:tr w:rsidR="001E44D3">
        <w:trPr>
          <w:trHeight w:val="676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spacing w:line="276" w:lineRule="auto"/>
              <w:ind w:left="456" w:firstLine="32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выполнения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E44D3">
        <w:trPr>
          <w:trHeight w:val="318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5" w:lineRule="exact"/>
              <w:ind w:left="8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787" w:type="dxa"/>
            <w:gridSpan w:val="3"/>
          </w:tcPr>
          <w:p w:rsidR="001E44D3" w:rsidRDefault="00D475F3">
            <w:pPr>
              <w:pStyle w:val="TableParagraph"/>
              <w:spacing w:line="275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1E44D3">
        <w:trPr>
          <w:trHeight w:val="1706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</w:t>
            </w:r>
            <w:r w:rsidR="009D6E63"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заседание:</w:t>
            </w:r>
          </w:p>
          <w:p w:rsidR="009D6E63" w:rsidRDefault="009D6E63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17" w:line="237" w:lineRule="auto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. Утверждение состава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  <w:p w:rsidR="001E44D3" w:rsidRDefault="00D475F3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17" w:line="237" w:lineRule="auto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2023-2024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.,</w:t>
            </w:r>
          </w:p>
          <w:p w:rsidR="001E44D3" w:rsidRDefault="00D475F3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5" w:line="240" w:lineRule="auto"/>
              <w:ind w:left="431" w:hanging="359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обязанностей,</w:t>
            </w:r>
          </w:p>
          <w:p w:rsidR="001E44D3" w:rsidRDefault="009D6E63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5" w:line="274" w:lineRule="exact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D475F3">
              <w:rPr>
                <w:spacing w:val="-14"/>
                <w:sz w:val="24"/>
              </w:rPr>
              <w:t xml:space="preserve"> </w:t>
            </w:r>
            <w:r w:rsidR="00D475F3">
              <w:rPr>
                <w:sz w:val="24"/>
              </w:rPr>
              <w:t>плана</w:t>
            </w:r>
            <w:r w:rsidR="00D475F3">
              <w:rPr>
                <w:spacing w:val="-15"/>
                <w:sz w:val="24"/>
              </w:rPr>
              <w:t xml:space="preserve"> </w:t>
            </w:r>
            <w:r w:rsidR="00D475F3">
              <w:rPr>
                <w:sz w:val="24"/>
              </w:rPr>
              <w:t>работы</w:t>
            </w:r>
            <w:r w:rsidR="00D475F3">
              <w:rPr>
                <w:spacing w:val="-15"/>
                <w:sz w:val="24"/>
              </w:rPr>
              <w:t xml:space="preserve"> </w:t>
            </w:r>
            <w:proofErr w:type="spellStart"/>
            <w:r w:rsidR="00D475F3">
              <w:rPr>
                <w:sz w:val="24"/>
              </w:rPr>
              <w:t>ППк</w:t>
            </w:r>
            <w:proofErr w:type="spellEnd"/>
            <w:r w:rsidR="00D475F3">
              <w:rPr>
                <w:spacing w:val="-15"/>
                <w:sz w:val="24"/>
              </w:rPr>
              <w:t xml:space="preserve"> </w:t>
            </w:r>
            <w:r w:rsidR="00D475F3">
              <w:rPr>
                <w:sz w:val="24"/>
              </w:rPr>
              <w:t>на</w:t>
            </w:r>
            <w:r w:rsidR="00D475F3">
              <w:rPr>
                <w:spacing w:val="-13"/>
                <w:sz w:val="24"/>
              </w:rPr>
              <w:t xml:space="preserve"> </w:t>
            </w:r>
            <w:r w:rsidR="00D475F3">
              <w:rPr>
                <w:sz w:val="24"/>
              </w:rPr>
              <w:t xml:space="preserve">2023-2024 </w:t>
            </w:r>
            <w:proofErr w:type="spellStart"/>
            <w:r w:rsidR="00D475F3">
              <w:rPr>
                <w:spacing w:val="-2"/>
                <w:sz w:val="24"/>
              </w:rPr>
              <w:t>уч.г</w:t>
            </w:r>
            <w:proofErr w:type="spellEnd"/>
            <w:r w:rsidR="00D475F3">
              <w:rPr>
                <w:spacing w:val="-2"/>
                <w:sz w:val="24"/>
              </w:rPr>
              <w:t>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spacing w:line="268" w:lineRule="exact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1E44D3" w:rsidTr="009D6E63">
        <w:trPr>
          <w:trHeight w:val="274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1353"/>
                <w:tab w:val="left" w:pos="2682"/>
                <w:tab w:val="left" w:pos="3084"/>
                <w:tab w:val="left" w:pos="4367"/>
              </w:tabs>
              <w:spacing w:line="240" w:lineRule="auto"/>
              <w:ind w:left="148" w:right="9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E44D3" w:rsidRDefault="00D475F3">
            <w:pPr>
              <w:pStyle w:val="TableParagraph"/>
              <w:spacing w:line="270" w:lineRule="atLeas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индивидуально-коррекционной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left="6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2" w:lineRule="exact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1769"/>
                <w:tab w:val="left" w:pos="3719"/>
              </w:tabs>
              <w:spacing w:line="272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</w:t>
            </w:r>
          </w:p>
          <w:p w:rsidR="001E44D3" w:rsidRDefault="00D475F3">
            <w:pPr>
              <w:pStyle w:val="TableParagraph"/>
              <w:tabs>
                <w:tab w:val="left" w:pos="1408"/>
                <w:tab w:val="left" w:pos="1768"/>
                <w:tab w:val="left" w:pos="2965"/>
              </w:tabs>
              <w:spacing w:before="7" w:line="310" w:lineRule="atLeast"/>
              <w:ind w:left="108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 программ.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spacing w:line="240" w:lineRule="auto"/>
              <w:ind w:left="345" w:firstLine="3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</w:tbl>
    <w:p w:rsidR="001E44D3" w:rsidRDefault="001E44D3">
      <w:pPr>
        <w:rPr>
          <w:sz w:val="24"/>
        </w:rPr>
        <w:sectPr w:rsidR="001E44D3" w:rsidSect="0052273A">
          <w:type w:val="continuous"/>
          <w:pgSz w:w="11910" w:h="16840"/>
          <w:pgMar w:top="568" w:right="200" w:bottom="1062" w:left="10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824"/>
        <w:gridCol w:w="2268"/>
        <w:gridCol w:w="2695"/>
      </w:tblGrid>
      <w:tr w:rsidR="001E44D3">
        <w:trPr>
          <w:trHeight w:val="830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3" w:lineRule="exact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2093"/>
                <w:tab w:val="left" w:pos="4191"/>
              </w:tabs>
              <w:ind w:left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:</w:t>
            </w:r>
          </w:p>
          <w:p w:rsidR="001E44D3" w:rsidRDefault="00D475F3">
            <w:pPr>
              <w:pStyle w:val="TableParagraph"/>
              <w:tabs>
                <w:tab w:val="left" w:pos="2798"/>
              </w:tabs>
              <w:spacing w:line="270" w:lineRule="atLeast"/>
              <w:ind w:left="148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логопедического,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психологического, </w:t>
            </w:r>
            <w:r>
              <w:rPr>
                <w:sz w:val="24"/>
              </w:rPr>
              <w:t>педагогического обследования.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spacing w:line="273" w:lineRule="exact"/>
              <w:ind w:right="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42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spacing w:line="276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spacing w:line="276" w:lineRule="auto"/>
              <w:ind w:left="110" w:firstLine="6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  <w:p w:rsidR="001E44D3" w:rsidRDefault="00D475F3">
            <w:pPr>
              <w:pStyle w:val="TableParagraph"/>
              <w:spacing w:line="240" w:lineRule="auto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52273A">
        <w:trPr>
          <w:trHeight w:val="952"/>
        </w:trPr>
        <w:tc>
          <w:tcPr>
            <w:tcW w:w="626" w:type="dxa"/>
          </w:tcPr>
          <w:p w:rsidR="0052273A" w:rsidRDefault="0052273A">
            <w:pPr>
              <w:pStyle w:val="TableParagraph"/>
              <w:ind w:left="8" w:right="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824" w:type="dxa"/>
          </w:tcPr>
          <w:p w:rsidR="0052273A" w:rsidRDefault="0052273A">
            <w:pPr>
              <w:pStyle w:val="TableParagraph"/>
              <w:spacing w:line="276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Внеплановые консилиумы</w:t>
            </w:r>
          </w:p>
        </w:tc>
        <w:tc>
          <w:tcPr>
            <w:tcW w:w="2268" w:type="dxa"/>
          </w:tcPr>
          <w:p w:rsidR="0052273A" w:rsidRDefault="0052273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по запросу</w:t>
            </w:r>
          </w:p>
        </w:tc>
        <w:tc>
          <w:tcPr>
            <w:tcW w:w="2695" w:type="dxa"/>
          </w:tcPr>
          <w:p w:rsidR="0052273A" w:rsidRDefault="0052273A" w:rsidP="0052273A">
            <w:pPr>
              <w:pStyle w:val="TableParagraph"/>
              <w:spacing w:line="276" w:lineRule="auto"/>
              <w:ind w:left="110" w:firstLine="6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  <w:p w:rsidR="0052273A" w:rsidRDefault="0052273A" w:rsidP="0052273A">
            <w:pPr>
              <w:pStyle w:val="TableParagraph"/>
              <w:spacing w:line="276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1E44D3">
        <w:trPr>
          <w:trHeight w:val="330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787" w:type="dxa"/>
            <w:gridSpan w:val="3"/>
          </w:tcPr>
          <w:p w:rsidR="001E44D3" w:rsidRDefault="00D475F3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1802"/>
                <w:tab w:val="left" w:pos="2332"/>
                <w:tab w:val="left" w:pos="4133"/>
              </w:tabs>
              <w:spacing w:line="276" w:lineRule="auto"/>
              <w:ind w:left="108"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вновь </w:t>
            </w:r>
            <w:r>
              <w:rPr>
                <w:sz w:val="24"/>
              </w:rPr>
              <w:t>поступивших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  <w:p w:rsidR="001E44D3" w:rsidRDefault="00D475F3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2"/>
                <w:sz w:val="24"/>
              </w:rPr>
              <w:t xml:space="preserve"> помощи.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spacing w:line="276" w:lineRule="auto"/>
              <w:ind w:left="110" w:firstLine="6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  <w:p w:rsidR="001E44D3" w:rsidRDefault="00D475F3">
            <w:pPr>
              <w:pStyle w:val="TableParagraph"/>
              <w:spacing w:line="240" w:lineRule="auto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1760"/>
                <w:tab w:val="left" w:pos="1806"/>
              </w:tabs>
              <w:spacing w:line="276" w:lineRule="auto"/>
              <w:ind w:left="108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  <w:t>первоклассников,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коррекционно-развивающей</w:t>
            </w:r>
          </w:p>
          <w:p w:rsidR="001E44D3" w:rsidRDefault="00D475F3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1E44D3" w:rsidRDefault="00D475F3">
            <w:pPr>
              <w:pStyle w:val="TableParagraph"/>
              <w:spacing w:before="7" w:line="31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школьному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 адаптационного периода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  <w:p w:rsidR="001E44D3" w:rsidRDefault="00D475F3">
            <w:pPr>
              <w:pStyle w:val="TableParagraph"/>
              <w:spacing w:before="7" w:line="310" w:lineRule="atLeast"/>
              <w:ind w:left="206" w:right="96" w:hanging="9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spacing w:line="276" w:lineRule="auto"/>
              <w:ind w:left="108" w:right="88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выявления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проблем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4D3" w:rsidRDefault="00D475F3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поведении</w:t>
            </w:r>
            <w:proofErr w:type="gramEnd"/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spacing w:line="276" w:lineRule="auto"/>
              <w:ind w:left="110" w:firstLine="6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  <w:p w:rsidR="001E44D3" w:rsidRDefault="00D475F3">
            <w:pPr>
              <w:pStyle w:val="TableParagraph"/>
              <w:spacing w:line="275" w:lineRule="exact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1E44D3">
        <w:trPr>
          <w:trHeight w:val="316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87" w:type="dxa"/>
            <w:gridSpan w:val="3"/>
          </w:tcPr>
          <w:p w:rsidR="001E44D3" w:rsidRDefault="00D475F3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Консультативно-просветительское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1E44D3">
        <w:trPr>
          <w:trHeight w:val="1269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spacing w:line="276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родителей по вопросам воспитания и обучения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ограниченными</w:t>
            </w:r>
            <w:proofErr w:type="gramEnd"/>
          </w:p>
          <w:p w:rsidR="001E44D3" w:rsidRDefault="00D475F3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952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1539"/>
                <w:tab w:val="left" w:pos="3075"/>
              </w:tabs>
              <w:spacing w:line="276" w:lineRule="auto"/>
              <w:ind w:left="108" w:right="8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Посещение родительских собраний в 1,5, 10 </w:t>
            </w:r>
            <w:r>
              <w:rPr>
                <w:spacing w:val="-2"/>
                <w:sz w:val="24"/>
              </w:rPr>
              <w:t>классах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адаптационного</w:t>
            </w:r>
            <w:proofErr w:type="gramEnd"/>
          </w:p>
          <w:p w:rsidR="001E44D3" w:rsidRDefault="00D475F3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периода»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(итоги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адаптации)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spacing w:line="276" w:lineRule="auto"/>
              <w:ind w:left="372" w:hanging="228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635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2238"/>
                <w:tab w:val="left" w:pos="3460"/>
                <w:tab w:val="left" w:pos="3919"/>
              </w:tabs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</w:p>
          <w:p w:rsidR="001E44D3" w:rsidRDefault="00D475F3">
            <w:pPr>
              <w:pStyle w:val="TableParagraph"/>
              <w:spacing w:before="41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 w:rsidTr="0052273A">
        <w:trPr>
          <w:trHeight w:val="786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24" w:type="dxa"/>
          </w:tcPr>
          <w:p w:rsidR="001E44D3" w:rsidRDefault="009D6E63">
            <w:pPr>
              <w:pStyle w:val="TableParagraph"/>
              <w:spacing w:line="27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Методическая помощь учителям и воспитателям по вопросам воспитания и развития</w:t>
            </w:r>
          </w:p>
        </w:tc>
        <w:tc>
          <w:tcPr>
            <w:tcW w:w="2268" w:type="dxa"/>
          </w:tcPr>
          <w:p w:rsidR="001E44D3" w:rsidRDefault="009D6E6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 по запросу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316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787" w:type="dxa"/>
            <w:gridSpan w:val="3"/>
          </w:tcPr>
          <w:p w:rsidR="001E44D3" w:rsidRDefault="00D475F3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1E44D3">
        <w:trPr>
          <w:trHeight w:val="635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коррекционных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развивающих</w:t>
            </w:r>
          </w:p>
          <w:p w:rsidR="001E44D3" w:rsidRDefault="00D475F3">
            <w:pPr>
              <w:pStyle w:val="TableParagraph"/>
              <w:spacing w:before="43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316"/>
        </w:trPr>
        <w:tc>
          <w:tcPr>
            <w:tcW w:w="626" w:type="dxa"/>
          </w:tcPr>
          <w:p w:rsidR="001E44D3" w:rsidRDefault="00D475F3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787" w:type="dxa"/>
            <w:gridSpan w:val="3"/>
          </w:tcPr>
          <w:p w:rsidR="001E44D3" w:rsidRDefault="00D475F3">
            <w:pPr>
              <w:pStyle w:val="TableParagraph"/>
              <w:spacing w:line="275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1E44D3">
        <w:trPr>
          <w:trHeight w:val="635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24" w:type="dxa"/>
          </w:tcPr>
          <w:p w:rsidR="001E44D3" w:rsidRDefault="00D475F3">
            <w:pPr>
              <w:pStyle w:val="TableParagraph"/>
              <w:tabs>
                <w:tab w:val="left" w:pos="1104"/>
                <w:tab w:val="left" w:pos="3178"/>
                <w:tab w:val="left" w:pos="4467"/>
              </w:tabs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E44D3" w:rsidRDefault="00D475F3">
            <w:pPr>
              <w:pStyle w:val="TableParagraph"/>
              <w:spacing w:before="43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1E44D3">
        <w:trPr>
          <w:trHeight w:val="316"/>
        </w:trPr>
        <w:tc>
          <w:tcPr>
            <w:tcW w:w="626" w:type="dxa"/>
          </w:tcPr>
          <w:p w:rsidR="001E44D3" w:rsidRDefault="00D475F3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24" w:type="dxa"/>
          </w:tcPr>
          <w:p w:rsidR="001E44D3" w:rsidRDefault="00D475F3" w:rsidP="0052273A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  <w:r w:rsidR="0052273A">
              <w:rPr>
                <w:spacing w:val="-5"/>
                <w:sz w:val="24"/>
              </w:rPr>
              <w:t>. Планирование работы на следующий  учебный год.</w:t>
            </w:r>
          </w:p>
        </w:tc>
        <w:tc>
          <w:tcPr>
            <w:tcW w:w="2268" w:type="dxa"/>
          </w:tcPr>
          <w:p w:rsidR="001E44D3" w:rsidRDefault="00D475F3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5" w:type="dxa"/>
          </w:tcPr>
          <w:p w:rsidR="001E44D3" w:rsidRDefault="00D475F3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</w:tbl>
    <w:p w:rsidR="00D475F3" w:rsidRDefault="00D475F3"/>
    <w:sectPr w:rsidR="00D475F3">
      <w:type w:val="continuous"/>
      <w:pgSz w:w="11910" w:h="16840"/>
      <w:pgMar w:top="1100" w:right="2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1A14"/>
    <w:multiLevelType w:val="hybridMultilevel"/>
    <w:tmpl w:val="5E8A3E8C"/>
    <w:lvl w:ilvl="0" w:tplc="F88A78BC">
      <w:start w:val="1"/>
      <w:numFmt w:val="decimal"/>
      <w:lvlText w:val="%1."/>
      <w:lvlJc w:val="left"/>
      <w:pPr>
        <w:ind w:left="17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C7828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2" w:tplc="1B62EFA6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3" w:tplc="366E7FA8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4" w:tplc="F5B830AE">
      <w:numFmt w:val="bullet"/>
      <w:lvlText w:val="•"/>
      <w:lvlJc w:val="left"/>
      <w:pPr>
        <w:ind w:left="5302" w:hanging="240"/>
      </w:pPr>
      <w:rPr>
        <w:rFonts w:hint="default"/>
        <w:lang w:val="ru-RU" w:eastAsia="en-US" w:bidi="ar-SA"/>
      </w:rPr>
    </w:lvl>
    <w:lvl w:ilvl="5" w:tplc="E26613F0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1B4EE282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4A4CD13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B2B082E2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1">
    <w:nsid w:val="561E0214"/>
    <w:multiLevelType w:val="hybridMultilevel"/>
    <w:tmpl w:val="E5BAA6DE"/>
    <w:lvl w:ilvl="0" w:tplc="222AE5CE">
      <w:numFmt w:val="bullet"/>
      <w:lvlText w:val="—"/>
      <w:lvlJc w:val="left"/>
      <w:pPr>
        <w:ind w:left="4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8EEB54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951CD738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3" w:tplc="F8325AA4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4" w:tplc="D27C918E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8CE6EBC6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6" w:tplc="C1069F92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7" w:tplc="19E013E6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8" w:tplc="AD4CED46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</w:abstractNum>
  <w:abstractNum w:abstractNumId="2">
    <w:nsid w:val="60B414A6"/>
    <w:multiLevelType w:val="hybridMultilevel"/>
    <w:tmpl w:val="8BE2CB98"/>
    <w:lvl w:ilvl="0" w:tplc="17B4A344">
      <w:start w:val="1"/>
      <w:numFmt w:val="decimal"/>
      <w:lvlText w:val="%1."/>
      <w:lvlJc w:val="left"/>
      <w:pPr>
        <w:ind w:left="6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4869B8C">
      <w:numFmt w:val="bullet"/>
      <w:lvlText w:val="•"/>
      <w:lvlJc w:val="left"/>
      <w:pPr>
        <w:ind w:left="1640" w:hanging="181"/>
      </w:pPr>
      <w:rPr>
        <w:rFonts w:hint="default"/>
        <w:lang w:val="ru-RU" w:eastAsia="en-US" w:bidi="ar-SA"/>
      </w:rPr>
    </w:lvl>
    <w:lvl w:ilvl="2" w:tplc="EA926C58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3" w:tplc="E9B8D96E">
      <w:numFmt w:val="bullet"/>
      <w:lvlText w:val="•"/>
      <w:lvlJc w:val="left"/>
      <w:pPr>
        <w:ind w:left="3641" w:hanging="181"/>
      </w:pPr>
      <w:rPr>
        <w:rFonts w:hint="default"/>
        <w:lang w:val="ru-RU" w:eastAsia="en-US" w:bidi="ar-SA"/>
      </w:rPr>
    </w:lvl>
    <w:lvl w:ilvl="4" w:tplc="145C6EEC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C61824A4">
      <w:numFmt w:val="bullet"/>
      <w:lvlText w:val="•"/>
      <w:lvlJc w:val="left"/>
      <w:pPr>
        <w:ind w:left="5643" w:hanging="181"/>
      </w:pPr>
      <w:rPr>
        <w:rFonts w:hint="default"/>
        <w:lang w:val="ru-RU" w:eastAsia="en-US" w:bidi="ar-SA"/>
      </w:rPr>
    </w:lvl>
    <w:lvl w:ilvl="6" w:tplc="F4BA0D7E">
      <w:numFmt w:val="bullet"/>
      <w:lvlText w:val="•"/>
      <w:lvlJc w:val="left"/>
      <w:pPr>
        <w:ind w:left="6643" w:hanging="181"/>
      </w:pPr>
      <w:rPr>
        <w:rFonts w:hint="default"/>
        <w:lang w:val="ru-RU" w:eastAsia="en-US" w:bidi="ar-SA"/>
      </w:rPr>
    </w:lvl>
    <w:lvl w:ilvl="7" w:tplc="F0CA06E2">
      <w:numFmt w:val="bullet"/>
      <w:lvlText w:val="•"/>
      <w:lvlJc w:val="left"/>
      <w:pPr>
        <w:ind w:left="7644" w:hanging="181"/>
      </w:pPr>
      <w:rPr>
        <w:rFonts w:hint="default"/>
        <w:lang w:val="ru-RU" w:eastAsia="en-US" w:bidi="ar-SA"/>
      </w:rPr>
    </w:lvl>
    <w:lvl w:ilvl="8" w:tplc="84A089DE">
      <w:numFmt w:val="bullet"/>
      <w:lvlText w:val="•"/>
      <w:lvlJc w:val="left"/>
      <w:pPr>
        <w:ind w:left="8645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44D3"/>
    <w:rsid w:val="001E44D3"/>
    <w:rsid w:val="0052273A"/>
    <w:rsid w:val="009D6E63"/>
    <w:rsid w:val="00D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1733" w:hanging="2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31" w:right="1831" w:hanging="19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2"/>
      <w:ind w:left="1733" w:hanging="24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1733" w:hanging="2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31" w:right="1831" w:hanging="19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2"/>
      <w:ind w:left="1733" w:hanging="24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˜;0= @01&gt;BK ?A8E&gt;;&gt;3&gt;-?5403&gt;38G5A:&gt;3&gt; (˜˜:) =0 2023-2024 CG51=K9 3&gt;4</vt:lpstr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˜;0= @01&gt;BK ?A8E&gt;;&gt;3&gt;-?5403&gt;38G5A:&gt;3&gt; (˜˜:) =0 2023-2024 CG51=K9 3&gt;4</dc:title>
  <dc:creator>48@5:B&gt;@</dc:creator>
  <cp:lastModifiedBy>1</cp:lastModifiedBy>
  <cp:revision>2</cp:revision>
  <dcterms:created xsi:type="dcterms:W3CDTF">2024-06-21T09:16:00Z</dcterms:created>
  <dcterms:modified xsi:type="dcterms:W3CDTF">2024-06-21T09:31:00Z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2024-06-21T00:00:00Z</vt:filetime>
  </property>
  <property fmtid="{D5CDD505-2E9C-101B-9397-08002B2CF9AE}" pid="4" name="Producer">
    <vt:lpwstr>Microsoft: Print To PDF</vt:lpwstr>
  </property>
</Properties>
</file>