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75" w:rsidRPr="00E66F75" w:rsidRDefault="00E66F75" w:rsidP="00E66F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E66F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защититься от отравлений и инфекционных болезней, передающихся с пищей</w:t>
      </w:r>
    </w:p>
    <w:bookmarkEnd w:id="0"/>
    <w:p w:rsidR="00E66F75" w:rsidRPr="00E66F75" w:rsidRDefault="00E66F75" w:rsidP="00E66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EAA5A0" wp14:editId="46E0DD2A">
            <wp:extent cx="6048375" cy="5086350"/>
            <wp:effectExtent l="0" t="0" r="9525" b="0"/>
            <wp:docPr id="1" name="Рисунок 1" descr="Как защититься от отравлений и инфекционных болезней, передающихся с пищ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щититься от отравлений и инфекционных болезней, передающихся с пищ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F75" w:rsidRPr="00E66F75" w:rsidRDefault="00E66F75" w:rsidP="00E66F7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рамках проекта </w:t>
      </w:r>
      <w:proofErr w:type="spellStart"/>
      <w:r w:rsidRPr="00E66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Роспотребнадзора</w:t>
      </w:r>
      <w:proofErr w:type="spellEnd"/>
      <w:r w:rsidRPr="00E66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«Санпросвет» рассказываем о простых мерах профилактики.</w:t>
      </w:r>
    </w:p>
    <w:p w:rsidR="00E66F75" w:rsidRPr="00E66F75" w:rsidRDefault="00E66F75" w:rsidP="00E6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продуктами питания могут передаваться возбудители сальмонеллезов, </w:t>
      </w:r>
      <w:proofErr w:type="spellStart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кампилобактериозов</w:t>
      </w:r>
      <w:proofErr w:type="spellEnd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иерсиниозов</w:t>
      </w:r>
      <w:proofErr w:type="spellEnd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дизентерии, </w:t>
      </w:r>
      <w:proofErr w:type="spellStart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норовирусной</w:t>
      </w:r>
      <w:proofErr w:type="spellEnd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ротавирусной</w:t>
      </w:r>
      <w:proofErr w:type="spellEnd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энтеровирусной инфекций, вирусного гепатита</w:t>
      </w:r>
      <w:proofErr w:type="gramStart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других болезней. Кроме того, опасны пищевые </w:t>
      </w:r>
      <w:proofErr w:type="spellStart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токсикоинфекции</w:t>
      </w:r>
      <w:proofErr w:type="spellEnd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когда в продуктах или блюдах накапливаются токсины различных микроорганизмов. </w:t>
      </w:r>
    </w:p>
    <w:p w:rsidR="00E66F75" w:rsidRPr="00E66F75" w:rsidRDefault="00E66F75" w:rsidP="00E6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пищевых отравлений и инфекционных болезней, передающихся с пищей</w:t>
      </w: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нарушения технологии приготовления блюд, их неправильное хранение, нарушение сроков годности сырья и готовых блюд, несоблюдение правил личной гигиены поварами и кондитерами. </w:t>
      </w:r>
    </w:p>
    <w:p w:rsidR="00E66F75" w:rsidRPr="00E66F75" w:rsidRDefault="00E66F75" w:rsidP="00E6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Наиболее опасные продукты питания с точки зрения возникновения кишечных инфекций:</w:t>
      </w: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многокомпонентные салаты (в первую очередь, заправленные майонезом и сметаной), кондитерские изделия с кремом, </w:t>
      </w:r>
      <w:proofErr w:type="spellStart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шаурма</w:t>
      </w:r>
      <w:proofErr w:type="spellEnd"/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изделия из рубленого мяса (котлеты, рулеты, паштеты), студень и другие. На поверхности плохо промытых фруктов и овощей могут оставаться возбудители инфекционных болезней, в частности, вирусных инфекций. </w:t>
      </w:r>
    </w:p>
    <w:p w:rsidR="00E66F75" w:rsidRPr="00E66F75" w:rsidRDefault="00E66F75" w:rsidP="00E6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 заболеть, рекомендуется салаты, изделия из рубленого мяса, студень, заливное готовить в домашних условиях и в небольшом количестве, чтобы не хранить остатки блюд более суток. Если вы все-таки приобретаете готовую пищу в магазине, обратите внимание на время изготовления продукта и срок его реализации. Полуфабрикаты, изделия из мяса обязательно подвергайте повторной термической обработке. Пирожные, торты с кремом </w:t>
      </w: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необходимо хранить в холодильнике и не забывать о том, что это скоропортящиеся продукты. </w:t>
      </w:r>
    </w:p>
    <w:p w:rsidR="00E66F75" w:rsidRPr="00E66F75" w:rsidRDefault="00E66F75" w:rsidP="00E6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 время приготовления пищи в домашних условиях соблюдайте ряд правил:</w:t>
      </w: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6F75" w:rsidRPr="00E66F75" w:rsidRDefault="00E66F75" w:rsidP="00E66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мойте руки перед началом приготовления пищи и после контакта с сырой продукцией; </w:t>
      </w:r>
    </w:p>
    <w:p w:rsidR="00E66F75" w:rsidRPr="00E66F75" w:rsidRDefault="00E66F75" w:rsidP="00E66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отдельные разделочные доски и ножи – для «сырого» и «готового»; </w:t>
      </w:r>
    </w:p>
    <w:p w:rsidR="00E66F75" w:rsidRPr="00E66F75" w:rsidRDefault="00E66F75" w:rsidP="00E66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промывайте (с обработкой кипятком) зелень, овощи и фрукты; </w:t>
      </w:r>
    </w:p>
    <w:p w:rsidR="00E66F75" w:rsidRPr="00E66F75" w:rsidRDefault="00E66F75" w:rsidP="00E66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готовьте заблаговременно (более чем за сутки) рубленое мясо; </w:t>
      </w:r>
    </w:p>
    <w:p w:rsidR="00E66F75" w:rsidRPr="00E66F75" w:rsidRDefault="00E66F75" w:rsidP="00E66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холодильнике не помещайте на одну полку готовые блюда, сырое мясо и рыбу.</w:t>
      </w:r>
    </w:p>
    <w:p w:rsidR="00E66F75" w:rsidRPr="00E66F75" w:rsidRDefault="00E66F75" w:rsidP="00E6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чувствуете себя нездоровым (особенно при наличии расстройства стула, тошноты, боли в животе), ни в коем случае не занимайтесь приготовлением пищи для семьи и гостей. В случае ухудшения состояния немедленно обратитесь за медицинской помощью. </w:t>
      </w:r>
    </w:p>
    <w:p w:rsidR="00447BB1" w:rsidRPr="00E66F75" w:rsidRDefault="00E66F75" w:rsidP="00E6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F75">
        <w:rPr>
          <w:rFonts w:ascii="Times New Roman" w:hAnsi="Times New Roman" w:cs="Times New Roman"/>
          <w:sz w:val="24"/>
          <w:szCs w:val="24"/>
        </w:rPr>
        <w:t xml:space="preserve"> Больше информации на </w:t>
      </w:r>
      <w:proofErr w:type="spellStart"/>
      <w:r w:rsidRPr="00E66F75">
        <w:rPr>
          <w:rFonts w:ascii="Times New Roman" w:hAnsi="Times New Roman" w:cs="Times New Roman"/>
          <w:sz w:val="24"/>
          <w:szCs w:val="24"/>
        </w:rPr>
        <w:t>сайте:ttps</w:t>
      </w:r>
      <w:proofErr w:type="spellEnd"/>
      <w:r w:rsidRPr="00E66F75">
        <w:rPr>
          <w:rFonts w:ascii="Times New Roman" w:hAnsi="Times New Roman" w:cs="Times New Roman"/>
          <w:sz w:val="24"/>
          <w:szCs w:val="24"/>
        </w:rPr>
        <w:t>://здоровое-</w:t>
      </w:r>
      <w:proofErr w:type="spellStart"/>
      <w:r w:rsidRPr="00E66F75">
        <w:rPr>
          <w:rFonts w:ascii="Times New Roman" w:hAnsi="Times New Roman" w:cs="Times New Roman"/>
          <w:sz w:val="24"/>
          <w:szCs w:val="24"/>
        </w:rPr>
        <w:t>питание</w:t>
      </w:r>
      <w:proofErr w:type="gramStart"/>
      <w:r w:rsidRPr="00E66F7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66F7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E66F75">
        <w:rPr>
          <w:rFonts w:ascii="Times New Roman" w:hAnsi="Times New Roman" w:cs="Times New Roman"/>
          <w:sz w:val="24"/>
          <w:szCs w:val="24"/>
        </w:rPr>
        <w:t>/</w:t>
      </w:r>
    </w:p>
    <w:p w:rsidR="00E66F75" w:rsidRPr="00E66F75" w:rsidRDefault="00E6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66F75" w:rsidRPr="00E66F75" w:rsidSect="00E66F7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AA3"/>
    <w:multiLevelType w:val="multilevel"/>
    <w:tmpl w:val="12A6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6C"/>
    <w:rsid w:val="0014236C"/>
    <w:rsid w:val="00447BB1"/>
    <w:rsid w:val="00E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Елена Александрова</dc:creator>
  <cp:keywords/>
  <dc:description/>
  <cp:lastModifiedBy>Зверева Елена Александрова</cp:lastModifiedBy>
  <cp:revision>2</cp:revision>
  <dcterms:created xsi:type="dcterms:W3CDTF">2023-08-06T23:23:00Z</dcterms:created>
  <dcterms:modified xsi:type="dcterms:W3CDTF">2023-08-06T23:24:00Z</dcterms:modified>
</cp:coreProperties>
</file>